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ТАРИФА № 5 за таксите, които се събират в системата на Министерството на транспорта, информационните технологии и съобщенията (Загл. изм. - ДВ, бр. 101 от 2005 г., бр. 96 от 2011 г.)</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Одобрена с ПМС № 81 от 10.05.2000 г., обн., ДВ, бр. 41 от 19.05.2000 </w:t>
      </w:r>
      <w:r>
        <w:rPr>
          <w:rFonts w:ascii="Times New Roman" w:hAnsi="Times New Roman" w:cs="Times New Roman"/>
          <w:sz w:val="24"/>
          <w:szCs w:val="24"/>
          <w:lang w:val="x-none"/>
        </w:rPr>
        <w:t>г., попр., бр. 54 от 4.07.2000 г., изм. и доп., бр. 97 от 28.11.2000 г., в сила от 14.12.2000 г., бр. 18 от 27.02.2001 г., бр. 47 от 18.05.2001 г., бр. 62 от 13.07.2001 г., в сила от 13.07.2001 г., доп., бр. 104 от 30.11.2001 г., в сила от 1.01.2002 г., из</w:t>
      </w:r>
      <w:r>
        <w:rPr>
          <w:rFonts w:ascii="Times New Roman" w:hAnsi="Times New Roman" w:cs="Times New Roman"/>
          <w:sz w:val="24"/>
          <w:szCs w:val="24"/>
          <w:lang w:val="x-none"/>
        </w:rPr>
        <w:t>м. и доп., бр. 49 от 17.05.2002 г., в сила от 17.05.2002 г., изм., бр. 68 от 16.07.2002 г., изм. и доп., бр. 71 от 23.07.2002 г., в сила от 23.07.2002 г., бр. 17 от 21.02.2003 г., бр. 101 от 16.12.2005 г., изм., бр. 105 от 29.12.2005 г., в сила от 29.12.20</w:t>
      </w:r>
      <w:r>
        <w:rPr>
          <w:rFonts w:ascii="Times New Roman" w:hAnsi="Times New Roman" w:cs="Times New Roman"/>
          <w:sz w:val="24"/>
          <w:szCs w:val="24"/>
          <w:lang w:val="x-none"/>
        </w:rPr>
        <w:t>05 г., бр. 77 от 19.09.2006 г., в сила от 19.09.2006 г., изм. и доп., бр. 105 от 22.12.2006 г., в сила от 22.12.2006 г., изм., бр. 38 от 11.05.2007 г., изм. и доп., бр. 64 от 18.07.2008 г., изм., бр. 78 от 5.09.2008 г., в сила от 5.09.2008 г., бр. 79 от 9.</w:t>
      </w:r>
      <w:r>
        <w:rPr>
          <w:rFonts w:ascii="Times New Roman" w:hAnsi="Times New Roman" w:cs="Times New Roman"/>
          <w:sz w:val="24"/>
          <w:szCs w:val="24"/>
          <w:lang w:val="x-none"/>
        </w:rPr>
        <w:t>09.2008 г., в сила от 9.09.2008 г., бр. 100 от 15.12.2009 г., в сила от 15.12.2009 г., бр. 64 от 17.08.2010 г., в сила от 17.08.2010 г., изм. и доп., бр. 96 от 6.12.2011 г., изм., бр. 67 от 31.08.2012 г., изм. и доп., бр. 45 от 30.05.2014 г., в сила от 1.0</w:t>
      </w:r>
      <w:r>
        <w:rPr>
          <w:rFonts w:ascii="Times New Roman" w:hAnsi="Times New Roman" w:cs="Times New Roman"/>
          <w:sz w:val="24"/>
          <w:szCs w:val="24"/>
          <w:lang w:val="x-none"/>
        </w:rPr>
        <w:t>1.2015 г., доп., бр. 59 от 29.07.2016 г.</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bookmarkStart w:id="0" w:name="_GoBack"/>
      <w:bookmarkEnd w:id="0"/>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СЪБИРАНИ ОТ ЧУЖДЕСТРАННИ КОРАБИ И ЛИЦА В МОРСКИТЕ И РЕЧНИТЕ</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ПРИСТАНИЩА</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прегледи на кораби</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(Изм. - ДВ, бр. 47 от 2001 г.</w:t>
      </w:r>
      <w:r>
        <w:rPr>
          <w:rFonts w:ascii="Times New Roman" w:hAnsi="Times New Roman" w:cs="Times New Roman"/>
          <w:sz w:val="24"/>
          <w:szCs w:val="24"/>
          <w:lang w:val="x-none"/>
        </w:rPr>
        <w:t>) За извършване на преглед за издаване на свидетелство за сигурност на пътнически кораб се събират следните такси:</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7380" w:type="dxa"/>
        <w:jc w:val="center"/>
        <w:tblCellSpacing w:w="0" w:type="dxa"/>
        <w:tblLayout w:type="fixed"/>
        <w:tblCellMar>
          <w:left w:w="0" w:type="dxa"/>
          <w:right w:w="0" w:type="dxa"/>
        </w:tblCellMar>
        <w:tblLook w:val="0000" w:firstRow="0" w:lastRow="0" w:firstColumn="0" w:lastColumn="0" w:noHBand="0" w:noVBand="0"/>
      </w:tblPr>
      <w:tblGrid>
        <w:gridCol w:w="7380"/>
      </w:tblGrid>
      <w:tr w:rsidR="00000000">
        <w:trPr>
          <w:tblCellSpacing w:w="0" w:type="dxa"/>
          <w:jc w:val="center"/>
        </w:trPr>
        <w:tc>
          <w:tcPr>
            <w:tcW w:w="73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евро)</w:t>
            </w:r>
          </w:p>
        </w:tc>
      </w:tr>
    </w:tbl>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9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631"/>
        <w:gridCol w:w="2143"/>
        <w:gridCol w:w="2151"/>
      </w:tblGrid>
      <w:tr w:rsidR="00000000">
        <w:trPr>
          <w:tblCellSpacing w:w="8" w:type="dxa"/>
          <w:jc w:val="center"/>
        </w:trPr>
        <w:tc>
          <w:tcPr>
            <w:tcW w:w="2600" w:type="pct"/>
            <w:vMerge w:val="restar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Пътниковместимост на кораба</w:t>
            </w:r>
          </w:p>
        </w:tc>
        <w:tc>
          <w:tcPr>
            <w:tcW w:w="2400" w:type="pct"/>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Прегледи</w:t>
            </w:r>
          </w:p>
        </w:tc>
      </w:tr>
      <w:tr w:rsidR="00000000">
        <w:trPr>
          <w:tblCellSpacing w:w="8" w:type="dxa"/>
          <w:jc w:val="center"/>
        </w:trPr>
        <w:tc>
          <w:tcPr>
            <w:tcW w:w="4574" w:type="dxa"/>
            <w:vMerge/>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първоначален</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подновителен</w:t>
            </w:r>
          </w:p>
        </w:tc>
      </w:tr>
      <w:tr w:rsidR="00000000">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36 пътници</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37 до 199 пътници</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250</w:t>
            </w:r>
          </w:p>
        </w:tc>
      </w:tr>
      <w:tr w:rsidR="00000000">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200 до 1500 пътници</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1500 пътници</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800</w:t>
            </w:r>
          </w:p>
        </w:tc>
      </w:tr>
    </w:tbl>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(Изм. - ДВ, бр. 47 от 2001 г.) За извършване на преглед за издаване на свидетелство за сигурност на конструкцията на товарен кораб се събират следните такси:</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793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7935"/>
      </w:tblGrid>
      <w:tr w:rsidR="00000000">
        <w:trPr>
          <w:tblCellSpacing w:w="0" w:type="dxa"/>
          <w:jc w:val="center"/>
        </w:trPr>
        <w:tc>
          <w:tcPr>
            <w:tcW w:w="77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76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796"/>
        <w:gridCol w:w="1662"/>
        <w:gridCol w:w="1576"/>
        <w:gridCol w:w="1402"/>
        <w:gridCol w:w="1324"/>
      </w:tblGrid>
      <w:tr w:rsidR="00000000">
        <w:trPr>
          <w:tblCellSpacing w:w="8" w:type="dxa"/>
          <w:jc w:val="center"/>
        </w:trPr>
        <w:tc>
          <w:tcPr>
            <w:tcW w:w="160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w:t>
            </w:r>
            <w:r>
              <w:rPr>
                <w:rFonts w:ascii="Courier New" w:hAnsi="Courier New" w:cs="Courier New"/>
                <w:sz w:val="20"/>
                <w:szCs w:val="20"/>
                <w:lang w:val="x-none"/>
              </w:rPr>
              <w:t xml:space="preserve"> тонаж на кораба</w:t>
            </w:r>
          </w:p>
        </w:tc>
        <w:tc>
          <w:tcPr>
            <w:tcW w:w="340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276"/>
          <w:tblCellSpacing w:w="8" w:type="dxa"/>
          <w:jc w:val="center"/>
        </w:trPr>
        <w:tc>
          <w:tcPr>
            <w:tcW w:w="271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9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90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80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rHeight w:val="276"/>
          <w:tblCellSpacing w:w="8" w:type="dxa"/>
          <w:jc w:val="center"/>
        </w:trPr>
        <w:tc>
          <w:tcPr>
            <w:tcW w:w="271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63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54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39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280"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 до 5000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15 000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(Изм. - ДВ, бр. 47 от</w:t>
      </w:r>
      <w:r>
        <w:rPr>
          <w:rFonts w:ascii="Times New Roman" w:hAnsi="Times New Roman" w:cs="Times New Roman"/>
          <w:sz w:val="24"/>
          <w:szCs w:val="24"/>
          <w:lang w:val="x-none"/>
        </w:rPr>
        <w:t xml:space="preserve"> 2001 г.) За извършване на преглед за издаване на свидетелство за сигурност на оборудването и снабдяването на товарен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07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070"/>
      </w:tblGrid>
      <w:tr w:rsidR="00000000">
        <w:trPr>
          <w:tblCellSpacing w:w="0" w:type="dxa"/>
          <w:jc w:val="center"/>
        </w:trPr>
        <w:tc>
          <w:tcPr>
            <w:tcW w:w="78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88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308"/>
        <w:gridCol w:w="1685"/>
        <w:gridCol w:w="2036"/>
        <w:gridCol w:w="1597"/>
        <w:gridCol w:w="1254"/>
      </w:tblGrid>
      <w:tr w:rsidR="00000000">
        <w:trPr>
          <w:tblCellSpacing w:w="8" w:type="dxa"/>
          <w:jc w:val="center"/>
        </w:trPr>
        <w:tc>
          <w:tcPr>
            <w:tcW w:w="130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70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225"/>
          <w:tblCellSpacing w:w="8" w:type="dxa"/>
          <w:jc w:val="center"/>
        </w:trPr>
        <w:tc>
          <w:tcPr>
            <w:tcW w:w="202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3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000000">
        <w:trPr>
          <w:tblCellSpacing w:w="8" w:type="dxa"/>
          <w:jc w:val="center"/>
        </w:trPr>
        <w:tc>
          <w:tcPr>
            <w:tcW w:w="13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500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3а.</w:t>
      </w:r>
      <w:r>
        <w:rPr>
          <w:rFonts w:ascii="Times New Roman" w:hAnsi="Times New Roman" w:cs="Times New Roman"/>
          <w:sz w:val="24"/>
          <w:szCs w:val="24"/>
          <w:lang w:val="x-none"/>
        </w:rPr>
        <w:t xml:space="preserve"> (Нов - ДВ, бр. 47 от 2001 г.) За танкери и химикаловози таксите по чл. 2 и 3 се увеличават с 25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(1) (Отм. - ДВ, бр. 47 от 2001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(Изм. - ДВ, бр. 47 от 2001 г.) За извърш</w:t>
      </w:r>
      <w:r>
        <w:rPr>
          <w:rFonts w:ascii="Times New Roman" w:hAnsi="Times New Roman" w:cs="Times New Roman"/>
          <w:sz w:val="24"/>
          <w:szCs w:val="24"/>
          <w:lang w:val="x-none"/>
        </w:rPr>
        <w:t>ване на преглед на кораб с радиообзавеждане, комплектувано съгласно Международната конвенция за безопасност на човешкия живот на море от 1974 г. и допълненията от 1986 г. относно Световната морска система за бедствие и безопасност, за издаване на свидетелс</w:t>
      </w:r>
      <w:r>
        <w:rPr>
          <w:rFonts w:ascii="Times New Roman" w:hAnsi="Times New Roman" w:cs="Times New Roman"/>
          <w:sz w:val="24"/>
          <w:szCs w:val="24"/>
          <w:lang w:val="x-none"/>
        </w:rPr>
        <w:t>тво за радиосигурност на товарен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64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640"/>
      </w:tblGrid>
      <w:tr w:rsidR="00000000">
        <w:trPr>
          <w:tblCellSpacing w:w="0" w:type="dxa"/>
          <w:jc w:val="center"/>
        </w:trPr>
        <w:tc>
          <w:tcPr>
            <w:tcW w:w="84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85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971"/>
        <w:gridCol w:w="1419"/>
        <w:gridCol w:w="1419"/>
        <w:gridCol w:w="2041"/>
      </w:tblGrid>
      <w:tr w:rsidR="00000000">
        <w:trPr>
          <w:tblCellSpacing w:w="8" w:type="dxa"/>
          <w:jc w:val="center"/>
        </w:trPr>
        <w:tc>
          <w:tcPr>
            <w:tcW w:w="22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на пътнически и товарен кораб</w:t>
            </w:r>
          </w:p>
        </w:tc>
        <w:tc>
          <w:tcPr>
            <w:tcW w:w="2750" w:type="pct"/>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465"/>
          <w:tblCellSpacing w:w="8" w:type="dxa"/>
          <w:jc w:val="center"/>
        </w:trPr>
        <w:tc>
          <w:tcPr>
            <w:tcW w:w="386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периодичен (извършва се ежегодно)</w:t>
            </w:r>
          </w:p>
        </w:tc>
      </w:tr>
      <w:tr w:rsidR="00000000">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за сигурност на радиообзавеждането на пътн</w:t>
            </w:r>
            <w:r>
              <w:rPr>
                <w:rFonts w:ascii="Courier New" w:hAnsi="Courier New" w:cs="Courier New"/>
                <w:sz w:val="20"/>
                <w:szCs w:val="20"/>
                <w:lang w:val="x-none"/>
              </w:rPr>
              <w:t>ически и товарен кораб - зона А1</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за сигурност на радиообзавеждането на пътнически и товарен кораб - зони А1 и А2</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Свидетелство за сигурност на радиообзавеждането на пътнически и товарен кораб - зони А1, А2, А3 </w:t>
            </w:r>
            <w:r>
              <w:rPr>
                <w:rFonts w:ascii="Courier New" w:hAnsi="Courier New" w:cs="Courier New"/>
                <w:sz w:val="20"/>
                <w:szCs w:val="20"/>
                <w:lang w:val="x-none"/>
              </w:rPr>
              <w:t>и А4</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(Изм. - ДВ, бр. 101 от 2005 г.) За извършване на преглед за издаване на удостоверение за корабна радиостанция, изисквано в съответствие с Регионалното споразумение относно радиотелефонната служба по вътрешните водни пътища, се съ</w:t>
      </w:r>
      <w:r>
        <w:rPr>
          <w:rFonts w:ascii="Times New Roman" w:hAnsi="Times New Roman" w:cs="Times New Roman"/>
          <w:sz w:val="24"/>
          <w:szCs w:val="24"/>
          <w:lang w:val="x-none"/>
        </w:rPr>
        <w:t>бира такса в размер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(Изм. - ДВ, бр. 47 от 2001 г.) За извършване на преглед за издаване на международно свидетелство за товарните водолинии - 1966 г.,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5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505"/>
      </w:tblGrid>
      <w:tr w:rsidR="00000000">
        <w:trPr>
          <w:tblCellSpacing w:w="0" w:type="dxa"/>
          <w:jc w:val="center"/>
        </w:trPr>
        <w:tc>
          <w:tcPr>
            <w:tcW w:w="82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09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358"/>
        <w:gridCol w:w="1998"/>
        <w:gridCol w:w="1998"/>
        <w:gridCol w:w="1736"/>
      </w:tblGrid>
      <w:tr w:rsidR="00000000">
        <w:trPr>
          <w:tblCellSpacing w:w="8" w:type="dxa"/>
          <w:jc w:val="center"/>
        </w:trPr>
        <w:tc>
          <w:tcPr>
            <w:tcW w:w="18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150" w:type="pct"/>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465"/>
          <w:tblCellSpacing w:w="8" w:type="dxa"/>
          <w:jc w:val="center"/>
        </w:trPr>
        <w:tc>
          <w:tcPr>
            <w:tcW w:w="326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w:t>
            </w:r>
            <w:r>
              <w:rPr>
                <w:rFonts w:ascii="Courier New" w:hAnsi="Courier New" w:cs="Courier New"/>
                <w:sz w:val="20"/>
                <w:szCs w:val="20"/>
                <w:lang w:val="x-none"/>
              </w:rPr>
              <w:t>ачален</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 до 5000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r w:rsidR="00000000">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15 000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r>
      <w:tr w:rsidR="00000000">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Таксите се събират със следните увеличения: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кораби за превоз на дървен материал - 25 на сто</w:t>
      </w: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кораби, притежаващи допълнителни товарни марки (регионални, тонажни и др.) - 50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5а.</w:t>
      </w:r>
      <w:r>
        <w:rPr>
          <w:rFonts w:ascii="Times New Roman" w:hAnsi="Times New Roman" w:cs="Times New Roman"/>
          <w:sz w:val="24"/>
          <w:szCs w:val="24"/>
          <w:lang w:val="x-none"/>
        </w:rPr>
        <w:t xml:space="preserve"> (Нов - ДВ, бр. 101 от 2005 г.) (1) За извършване на преглед за издаване на международно свидетелство за сигурност на товарен кораб с радиооборудване </w:t>
      </w:r>
      <w:r>
        <w:rPr>
          <w:rFonts w:ascii="Times New Roman" w:hAnsi="Times New Roman" w:cs="Times New Roman"/>
          <w:sz w:val="24"/>
          <w:szCs w:val="24"/>
          <w:lang w:val="x-none"/>
        </w:rPr>
        <w:t>за зони А1, А2, А3 и А4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5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505"/>
      </w:tblGrid>
      <w:tr w:rsidR="00000000">
        <w:trPr>
          <w:tblCellSpacing w:w="0" w:type="dxa"/>
          <w:jc w:val="center"/>
        </w:trPr>
        <w:tc>
          <w:tcPr>
            <w:tcW w:w="82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18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930"/>
        <w:gridCol w:w="1742"/>
        <w:gridCol w:w="1833"/>
        <w:gridCol w:w="1379"/>
        <w:gridCol w:w="1296"/>
      </w:tblGrid>
      <w:tr w:rsidR="00000000">
        <w:trPr>
          <w:trHeight w:val="225"/>
          <w:tblCellSpacing w:w="8" w:type="dxa"/>
          <w:jc w:val="center"/>
        </w:trPr>
        <w:tc>
          <w:tcPr>
            <w:tcW w:w="160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40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Вид на прегледа</w:t>
            </w:r>
          </w:p>
        </w:tc>
      </w:tr>
      <w:tr w:rsidR="00000000">
        <w:trPr>
          <w:tblCellSpacing w:w="8" w:type="dxa"/>
          <w:jc w:val="center"/>
        </w:trPr>
        <w:tc>
          <w:tcPr>
            <w:tcW w:w="278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 до 5000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5000 до 15 000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r w:rsidR="00000000">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За нефтени танкери, химикаловози и газовози таксите по ал. 1 се увеличават с 25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(1) (Изм. - ДВ, бр. 47 от 2001 г.) За извършване на преглед за издаване на международно свидетелство за предотвра</w:t>
      </w:r>
      <w:r>
        <w:rPr>
          <w:rFonts w:ascii="Times New Roman" w:hAnsi="Times New Roman" w:cs="Times New Roman"/>
          <w:sz w:val="24"/>
          <w:szCs w:val="24"/>
          <w:lang w:val="x-none"/>
        </w:rPr>
        <w:t>тяване замърсяването с нефт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83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835"/>
      </w:tblGrid>
      <w:tr w:rsidR="00000000">
        <w:trPr>
          <w:tblCellSpacing w:w="0" w:type="dxa"/>
          <w:jc w:val="center"/>
        </w:trPr>
        <w:tc>
          <w:tcPr>
            <w:tcW w:w="86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5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863"/>
        <w:gridCol w:w="1848"/>
        <w:gridCol w:w="1848"/>
        <w:gridCol w:w="1390"/>
        <w:gridCol w:w="1306"/>
      </w:tblGrid>
      <w:tr w:rsidR="00000000">
        <w:trPr>
          <w:tblCellSpacing w:w="8" w:type="dxa"/>
          <w:jc w:val="center"/>
        </w:trPr>
        <w:tc>
          <w:tcPr>
            <w:tcW w:w="15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45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225"/>
          <w:tblCellSpacing w:w="8" w:type="dxa"/>
          <w:jc w:val="center"/>
        </w:trPr>
        <w:tc>
          <w:tcPr>
            <w:tcW w:w="278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150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151 до 400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401 до 5000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w:t>
            </w:r>
            <w:r>
              <w:rPr>
                <w:rFonts w:ascii="Courier New" w:hAnsi="Courier New" w:cs="Courier New"/>
                <w:sz w:val="20"/>
                <w:szCs w:val="20"/>
                <w:lang w:val="x-none"/>
              </w:rPr>
              <w:t xml:space="preserve"> 5001 до 15 000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За наливни кораби, в т. ч. нефтопродуктовози, химикаловози и други подобни, таксите се събират със следните увеличения: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кораби с дедуейт до 10 000 т - 25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ко</w:t>
      </w:r>
      <w:r>
        <w:rPr>
          <w:rFonts w:ascii="Times New Roman" w:hAnsi="Times New Roman" w:cs="Times New Roman"/>
          <w:sz w:val="24"/>
          <w:szCs w:val="24"/>
          <w:lang w:val="x-none"/>
        </w:rPr>
        <w:t>раби с дедуейт от 10 001 до 20 000 т - 50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кораби с дедуейт от 20 001 до 40 000 т - 75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кораби с дедуейт над 40 000 т - 100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(Изм. - ДВ, бр. 47 от 2001 г.) За извършване на преглед за издаване на международно сви</w:t>
      </w:r>
      <w:r>
        <w:rPr>
          <w:rFonts w:ascii="Times New Roman" w:hAnsi="Times New Roman" w:cs="Times New Roman"/>
          <w:sz w:val="24"/>
          <w:szCs w:val="24"/>
          <w:lang w:val="x-none"/>
        </w:rPr>
        <w:t>детелство за предотвратяване на замърсяване при превозване наливно на вредни течни вещества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35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355"/>
      </w:tblGrid>
      <w:tr w:rsidR="00000000">
        <w:trPr>
          <w:tblCellSpacing w:w="0" w:type="dxa"/>
          <w:jc w:val="center"/>
        </w:trPr>
        <w:tc>
          <w:tcPr>
            <w:tcW w:w="814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03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616"/>
        <w:gridCol w:w="1892"/>
        <w:gridCol w:w="1892"/>
        <w:gridCol w:w="1445"/>
        <w:gridCol w:w="1185"/>
      </w:tblGrid>
      <w:tr w:rsidR="00000000">
        <w:trPr>
          <w:tblCellSpacing w:w="8" w:type="dxa"/>
          <w:jc w:val="center"/>
        </w:trPr>
        <w:tc>
          <w:tcPr>
            <w:tcW w:w="14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55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225"/>
          <w:tblCellSpacing w:w="8" w:type="dxa"/>
          <w:jc w:val="center"/>
        </w:trPr>
        <w:tc>
          <w:tcPr>
            <w:tcW w:w="232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150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От 151 до</w:t>
            </w:r>
            <w:r>
              <w:rPr>
                <w:rFonts w:ascii="Courier New" w:hAnsi="Courier New" w:cs="Courier New"/>
                <w:sz w:val="20"/>
                <w:szCs w:val="20"/>
                <w:lang w:val="x-none"/>
              </w:rPr>
              <w:t xml:space="preserve"> 400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250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200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150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100</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401 до 4000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4001 до 10 000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350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10 000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(Изм. - ДВ, бр. 47 от 2001 г., бр. 64 от 2008 г.) За извършване на преглед за издаване на международно свидет</w:t>
      </w:r>
      <w:r>
        <w:rPr>
          <w:rFonts w:ascii="Times New Roman" w:hAnsi="Times New Roman" w:cs="Times New Roman"/>
          <w:sz w:val="24"/>
          <w:szCs w:val="24"/>
          <w:lang w:val="x-none"/>
        </w:rPr>
        <w:t>елство за предотвратяване замърсяването с отпадъчни води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110"/>
        <w:gridCol w:w="1680"/>
        <w:gridCol w:w="1725"/>
        <w:gridCol w:w="1680"/>
      </w:tblGrid>
      <w:tr w:rsidR="00000000">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85" w:type="dxa"/>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евро)</w:t>
            </w:r>
          </w:p>
        </w:tc>
      </w:tr>
      <w:tr w:rsidR="00000000">
        <w:trPr>
          <w:tblCellSpacing w:w="0" w:type="dxa"/>
          <w:jc w:val="center"/>
        </w:trPr>
        <w:tc>
          <w:tcPr>
            <w:tcW w:w="4110" w:type="dxa"/>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Бруто тонаж на кораба</w:t>
            </w:r>
          </w:p>
        </w:tc>
        <w:tc>
          <w:tcPr>
            <w:tcW w:w="5085" w:type="dxa"/>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Прегледи</w:t>
            </w:r>
          </w:p>
        </w:tc>
      </w:tr>
      <w:tr w:rsidR="00000000">
        <w:trPr>
          <w:tblCellSpacing w:w="0" w:type="dxa"/>
          <w:jc w:val="center"/>
        </w:trPr>
        <w:tc>
          <w:tcPr>
            <w:tcW w:w="4110"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първоначален</w:t>
            </w:r>
          </w:p>
        </w:tc>
        <w:tc>
          <w:tcPr>
            <w:tcW w:w="172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подновителен</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годишен</w:t>
            </w:r>
          </w:p>
        </w:tc>
      </w:tr>
      <w:tr w:rsidR="00000000">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кораби от 400 БТ до 5000 БТ или с неустановен БТ с повече от 15 души на борда</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72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5001 до 15 000 БТ</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72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250</w:t>
            </w:r>
          </w:p>
        </w:tc>
      </w:tr>
      <w:tr w:rsidR="00000000">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15 000 БТ</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c>
          <w:tcPr>
            <w:tcW w:w="172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8а.</w:t>
      </w:r>
      <w:r>
        <w:rPr>
          <w:rFonts w:ascii="Times New Roman" w:hAnsi="Times New Roman" w:cs="Times New Roman"/>
          <w:sz w:val="24"/>
          <w:szCs w:val="24"/>
          <w:lang w:val="x-none"/>
        </w:rPr>
        <w:t xml:space="preserve"> (Нов - ДВ, бр. 105 от 2006 г.) (1) За извършване на преглед за издаване на международно свидетелство за предотвратяване замърсяването на въздуха</w:t>
      </w:r>
      <w:r>
        <w:rPr>
          <w:rFonts w:ascii="Times New Roman" w:hAnsi="Times New Roman" w:cs="Times New Roman"/>
          <w:sz w:val="24"/>
          <w:szCs w:val="24"/>
          <w:lang w:val="x-none"/>
        </w:rPr>
        <w:t xml:space="preserve"> (IAPP Certificate)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1560"/>
        <w:gridCol w:w="1680"/>
        <w:gridCol w:w="1800"/>
        <w:gridCol w:w="2520"/>
      </w:tblGrid>
      <w:tr w:rsidR="00000000">
        <w:trPr>
          <w:tblCellSpacing w:w="0" w:type="dxa"/>
          <w:jc w:val="center"/>
        </w:trPr>
        <w:tc>
          <w:tcPr>
            <w:tcW w:w="9960" w:type="dxa"/>
            <w:gridSpan w:val="5"/>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евро)</w:t>
            </w:r>
          </w:p>
        </w:tc>
      </w:tr>
      <w:tr w:rsidR="00000000">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Бруто тонаж</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кораба</w:t>
            </w:r>
          </w:p>
        </w:tc>
        <w:tc>
          <w:tcPr>
            <w:tcW w:w="156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Първоначален</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Подновителен</w:t>
            </w:r>
          </w:p>
        </w:tc>
        <w:tc>
          <w:tcPr>
            <w:tcW w:w="18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Междинен</w:t>
            </w:r>
          </w:p>
        </w:tc>
        <w:tc>
          <w:tcPr>
            <w:tcW w:w="25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Годишен</w:t>
            </w:r>
          </w:p>
        </w:tc>
      </w:tr>
      <w:tr w:rsidR="00000000">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400</w:t>
            </w:r>
          </w:p>
        </w:tc>
        <w:tc>
          <w:tcPr>
            <w:tcW w:w="156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8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25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400 - 5000</w:t>
            </w:r>
          </w:p>
        </w:tc>
        <w:tc>
          <w:tcPr>
            <w:tcW w:w="156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8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250</w:t>
            </w:r>
          </w:p>
        </w:tc>
        <w:tc>
          <w:tcPr>
            <w:tcW w:w="25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5000 - 15 000</w:t>
            </w:r>
          </w:p>
        </w:tc>
        <w:tc>
          <w:tcPr>
            <w:tcW w:w="156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500</w:t>
            </w:r>
          </w:p>
        </w:tc>
        <w:tc>
          <w:tcPr>
            <w:tcW w:w="18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400</w:t>
            </w:r>
          </w:p>
        </w:tc>
        <w:tc>
          <w:tcPr>
            <w:tcW w:w="25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300</w:t>
            </w:r>
          </w:p>
        </w:tc>
      </w:tr>
      <w:tr w:rsidR="00000000">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15 000</w:t>
            </w:r>
          </w:p>
        </w:tc>
        <w:tc>
          <w:tcPr>
            <w:tcW w:w="156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168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c>
          <w:tcPr>
            <w:tcW w:w="180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25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кораби, построени преди 1 януари 2000 г., таксите по ал. 1 се намаляват с 30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За извършване на преглед за издаване на свидетелство за дератизация и на свидетелство за освобождаване от дератизация съгласно Международния санит</w:t>
      </w:r>
      <w:r>
        <w:rPr>
          <w:rFonts w:ascii="Times New Roman" w:hAnsi="Times New Roman" w:cs="Times New Roman"/>
          <w:sz w:val="24"/>
          <w:szCs w:val="24"/>
          <w:lang w:val="x-none"/>
        </w:rPr>
        <w:t>арен правилник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92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925"/>
      </w:tblGrid>
      <w:tr w:rsidR="00000000">
        <w:trPr>
          <w:tblCellSpacing w:w="0" w:type="dxa"/>
          <w:jc w:val="center"/>
        </w:trPr>
        <w:tc>
          <w:tcPr>
            <w:tcW w:w="87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37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4408"/>
        <w:gridCol w:w="4967"/>
      </w:tblGrid>
      <w:tr w:rsidR="00000000">
        <w:trPr>
          <w:trHeight w:val="480"/>
          <w:tblCellSpacing w:w="8" w:type="dxa"/>
          <w:jc w:val="center"/>
        </w:trPr>
        <w:tc>
          <w:tcPr>
            <w:tcW w:w="23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26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w:t>
            </w:r>
          </w:p>
        </w:tc>
      </w:tr>
      <w:tr w:rsidR="00000000">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1000</w:t>
            </w:r>
          </w:p>
        </w:tc>
        <w:tc>
          <w:tcPr>
            <w:tcW w:w="2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w:t>
            </w:r>
          </w:p>
        </w:tc>
      </w:tr>
      <w:tr w:rsidR="00000000">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1001 до 3000</w:t>
            </w:r>
          </w:p>
        </w:tc>
        <w:tc>
          <w:tcPr>
            <w:tcW w:w="2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r w:rsidR="00000000">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3001 до 10000</w:t>
            </w:r>
          </w:p>
        </w:tc>
        <w:tc>
          <w:tcPr>
            <w:tcW w:w="2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75</w:t>
            </w:r>
          </w:p>
        </w:tc>
      </w:tr>
      <w:tr w:rsidR="00000000">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10000</w:t>
            </w:r>
          </w:p>
        </w:tc>
        <w:tc>
          <w:tcPr>
            <w:tcW w:w="2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За извършване на преглед за издаване на свидетелство за корабната аптека се съб</w:t>
      </w:r>
      <w:r>
        <w:rPr>
          <w:rFonts w:ascii="Times New Roman" w:hAnsi="Times New Roman" w:cs="Times New Roman"/>
          <w:sz w:val="24"/>
          <w:szCs w:val="24"/>
          <w:lang w:val="x-none"/>
        </w:rPr>
        <w:t>ира такса в размер 15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(Изм. - ДВ, бр. 47 от 2001 г.) За извършване на преглед за издаване на свидетелство за съответствие със специалните изисквания към корабите, превозващи опасни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210"/>
      </w:tblGrid>
      <w:tr w:rsidR="00000000">
        <w:trPr>
          <w:tblCellSpacing w:w="0" w:type="dxa"/>
          <w:jc w:val="center"/>
        </w:trPr>
        <w:tc>
          <w:tcPr>
            <w:tcW w:w="90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53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813"/>
        <w:gridCol w:w="1961"/>
        <w:gridCol w:w="1961"/>
        <w:gridCol w:w="1800"/>
      </w:tblGrid>
      <w:tr w:rsidR="00000000">
        <w:trPr>
          <w:tblCellSpacing w:w="8" w:type="dxa"/>
          <w:jc w:val="center"/>
        </w:trPr>
        <w:tc>
          <w:tcPr>
            <w:tcW w:w="16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w:t>
            </w:r>
            <w:r>
              <w:rPr>
                <w:rFonts w:ascii="Courier New" w:hAnsi="Courier New" w:cs="Courier New"/>
                <w:sz w:val="20"/>
                <w:szCs w:val="20"/>
                <w:lang w:val="x-none"/>
              </w:rPr>
              <w:t>аж на кораба</w:t>
            </w:r>
          </w:p>
        </w:tc>
        <w:tc>
          <w:tcPr>
            <w:tcW w:w="3350" w:type="pct"/>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465"/>
          <w:tblCellSpacing w:w="8" w:type="dxa"/>
          <w:jc w:val="center"/>
        </w:trPr>
        <w:tc>
          <w:tcPr>
            <w:tcW w:w="2564"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1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15 000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11а.</w:t>
      </w:r>
      <w:r>
        <w:rPr>
          <w:rFonts w:ascii="Times New Roman" w:hAnsi="Times New Roman" w:cs="Times New Roman"/>
          <w:sz w:val="24"/>
          <w:szCs w:val="24"/>
          <w:lang w:val="x-none"/>
        </w:rPr>
        <w:t xml:space="preserve"> (Нов - ДВ, бр. 101 от 2005 г.) За извършване на преглед за издаване на свидетелство за допуск </w:t>
      </w:r>
      <w:r>
        <w:rPr>
          <w:rFonts w:ascii="Times New Roman" w:hAnsi="Times New Roman" w:cs="Times New Roman"/>
          <w:sz w:val="24"/>
          <w:szCs w:val="24"/>
          <w:lang w:val="x-none"/>
        </w:rPr>
        <w:t>за превоз на опасни товари, включително на временно свидетелство за допуск за превоз на опасни товари, в съответствие с правилата за превоз на опасни товари по р. Дунав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77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775"/>
      </w:tblGrid>
      <w:tr w:rsidR="00000000">
        <w:trPr>
          <w:tblCellSpacing w:w="0" w:type="dxa"/>
          <w:jc w:val="center"/>
        </w:trPr>
        <w:tc>
          <w:tcPr>
            <w:tcW w:w="856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(Eвро)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0"/>
          <w:szCs w:val="20"/>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12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832"/>
        <w:gridCol w:w="3276"/>
        <w:gridCol w:w="3012"/>
      </w:tblGrid>
      <w:tr w:rsidR="00000000">
        <w:trPr>
          <w:tblCellSpacing w:w="8" w:type="dxa"/>
          <w:jc w:val="center"/>
        </w:trPr>
        <w:tc>
          <w:tcPr>
            <w:tcW w:w="15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Вид на кораба</w:t>
            </w:r>
          </w:p>
        </w:tc>
        <w:tc>
          <w:tcPr>
            <w:tcW w:w="3450" w:type="pct"/>
            <w:gridSpan w:val="2"/>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Вид на прегледа</w:t>
            </w:r>
          </w:p>
        </w:tc>
      </w:tr>
      <w:tr w:rsidR="00000000">
        <w:trPr>
          <w:tblCellSpacing w:w="8" w:type="dxa"/>
          <w:jc w:val="center"/>
        </w:trPr>
        <w:tc>
          <w:tcPr>
            <w:tcW w:w="275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самоходни</w:t>
            </w:r>
          </w:p>
        </w:tc>
        <w:tc>
          <w:tcPr>
            <w:tcW w:w="1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несамоходни</w:t>
            </w:r>
          </w:p>
        </w:tc>
        <w:tc>
          <w:tcPr>
            <w:tcW w:w="1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16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За извършване на преглед за издаване на свидетелство за противопожарните съоръжения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210"/>
      </w:tblGrid>
      <w:tr w:rsidR="00000000">
        <w:trPr>
          <w:tblCellSpacing w:w="0" w:type="dxa"/>
          <w:jc w:val="center"/>
        </w:trPr>
        <w:tc>
          <w:tcPr>
            <w:tcW w:w="90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4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511"/>
        <w:gridCol w:w="2952"/>
        <w:gridCol w:w="2777"/>
      </w:tblGrid>
      <w:tr w:rsidR="00000000">
        <w:trPr>
          <w:tblCellSpacing w:w="8" w:type="dxa"/>
          <w:jc w:val="center"/>
        </w:trPr>
        <w:tc>
          <w:tcPr>
            <w:tcW w:w="1900" w:type="pct"/>
            <w:vMerge w:val="restar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100" w:type="pct"/>
            <w:gridSpan w:val="2"/>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blCellSpacing w:w="8" w:type="dxa"/>
          <w:jc w:val="center"/>
        </w:trPr>
        <w:tc>
          <w:tcPr>
            <w:tcW w:w="3254" w:type="dxa"/>
            <w:vMerge/>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5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периодиче</w:t>
            </w:r>
            <w:r>
              <w:rPr>
                <w:rFonts w:ascii="Courier New" w:hAnsi="Courier New" w:cs="Courier New"/>
                <w:sz w:val="20"/>
                <w:szCs w:val="20"/>
                <w:lang w:val="x-none"/>
              </w:rPr>
              <w:t>н</w:t>
            </w:r>
          </w:p>
        </w:tc>
      </w:tr>
      <w:tr w:rsidR="00000000">
        <w:trPr>
          <w:tblCellSpacing w:w="8" w:type="dxa"/>
          <w:jc w:val="center"/>
        </w:trPr>
        <w:tc>
          <w:tcPr>
            <w:tcW w:w="1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w:t>
            </w:r>
          </w:p>
        </w:tc>
        <w:tc>
          <w:tcPr>
            <w:tcW w:w="15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w:t>
            </w:r>
          </w:p>
        </w:tc>
      </w:tr>
      <w:tr w:rsidR="00000000">
        <w:trPr>
          <w:tblCellSpacing w:w="8" w:type="dxa"/>
          <w:jc w:val="center"/>
        </w:trPr>
        <w:tc>
          <w:tcPr>
            <w:tcW w:w="1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15000</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15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r w:rsidR="00000000">
        <w:trPr>
          <w:tblCellSpacing w:w="8" w:type="dxa"/>
          <w:jc w:val="center"/>
        </w:trPr>
        <w:tc>
          <w:tcPr>
            <w:tcW w:w="1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15000</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5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(Изм. - ДВ, бр. 47 от 2001 г.) За извършване на преглед за издаване на свидетелство за годност на кораба да превозва наливно опасни химически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5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505"/>
      </w:tblGrid>
      <w:tr w:rsidR="00000000">
        <w:trPr>
          <w:tblCellSpacing w:w="0" w:type="dxa"/>
          <w:jc w:val="center"/>
        </w:trPr>
        <w:tc>
          <w:tcPr>
            <w:tcW w:w="82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51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412"/>
        <w:gridCol w:w="1805"/>
        <w:gridCol w:w="1899"/>
        <w:gridCol w:w="1334"/>
        <w:gridCol w:w="1060"/>
      </w:tblGrid>
      <w:tr w:rsidR="00000000">
        <w:trPr>
          <w:tblCellSpacing w:w="8" w:type="dxa"/>
          <w:jc w:val="center"/>
        </w:trPr>
        <w:tc>
          <w:tcPr>
            <w:tcW w:w="180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20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225"/>
          <w:tblCellSpacing w:w="8" w:type="dxa"/>
          <w:jc w:val="center"/>
        </w:trPr>
        <w:tc>
          <w:tcPr>
            <w:tcW w:w="329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w:t>
            </w:r>
          </w:p>
        </w:tc>
        <w:tc>
          <w:tcPr>
            <w:tcW w:w="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w:t>
            </w:r>
          </w:p>
        </w:tc>
      </w:tr>
      <w:tr w:rsidR="00000000">
        <w:trPr>
          <w:tblCellSpacing w:w="8" w:type="dxa"/>
          <w:jc w:val="center"/>
        </w:trPr>
        <w:tc>
          <w:tcPr>
            <w:tcW w:w="1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15 000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130</w:t>
            </w:r>
          </w:p>
        </w:tc>
        <w:tc>
          <w:tcPr>
            <w:tcW w:w="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000000">
        <w:trPr>
          <w:tblCellSpacing w:w="8" w:type="dxa"/>
          <w:jc w:val="center"/>
        </w:trPr>
        <w:tc>
          <w:tcPr>
            <w:tcW w:w="1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7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220</w:t>
            </w:r>
          </w:p>
        </w:tc>
        <w:tc>
          <w:tcPr>
            <w:tcW w:w="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(Изм. - ДВ, бр. 47 от 2001 г.) За извършване на</w:t>
      </w:r>
      <w:r>
        <w:rPr>
          <w:rFonts w:ascii="Times New Roman" w:hAnsi="Times New Roman" w:cs="Times New Roman"/>
          <w:sz w:val="24"/>
          <w:szCs w:val="24"/>
          <w:lang w:val="x-none"/>
        </w:rPr>
        <w:t xml:space="preserve"> преглед за издаване на международно свидетелство за годност на кораба да превозва наливно втечнени газове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06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060"/>
      </w:tblGrid>
      <w:tr w:rsidR="00000000">
        <w:trPr>
          <w:tblCellSpacing w:w="0" w:type="dxa"/>
          <w:jc w:val="center"/>
        </w:trPr>
        <w:tc>
          <w:tcPr>
            <w:tcW w:w="88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671"/>
        <w:gridCol w:w="1842"/>
        <w:gridCol w:w="1659"/>
        <w:gridCol w:w="1568"/>
        <w:gridCol w:w="1485"/>
      </w:tblGrid>
      <w:tr w:rsidR="00000000">
        <w:trPr>
          <w:tblCellSpacing w:w="8" w:type="dxa"/>
          <w:jc w:val="center"/>
        </w:trPr>
        <w:tc>
          <w:tcPr>
            <w:tcW w:w="1450" w:type="pct"/>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550" w:type="pct"/>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000000">
        <w:trPr>
          <w:trHeight w:val="225"/>
          <w:tblCellSpacing w:w="8" w:type="dxa"/>
          <w:jc w:val="center"/>
        </w:trPr>
        <w:tc>
          <w:tcPr>
            <w:tcW w:w="2398"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180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15 000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270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Над 15 000</w:t>
            </w:r>
          </w:p>
        </w:tc>
        <w:tc>
          <w:tcPr>
            <w:tcW w:w="10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800</w:t>
            </w:r>
          </w:p>
        </w:tc>
        <w:tc>
          <w:tcPr>
            <w:tcW w:w="9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500</w:t>
            </w:r>
          </w:p>
        </w:tc>
        <w:tc>
          <w:tcPr>
            <w:tcW w:w="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450</w:t>
            </w:r>
          </w:p>
        </w:tc>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300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14а.</w:t>
      </w:r>
      <w:r>
        <w:rPr>
          <w:rFonts w:ascii="Times New Roman" w:hAnsi="Times New Roman" w:cs="Times New Roman"/>
          <w:sz w:val="24"/>
          <w:szCs w:val="24"/>
          <w:lang w:val="x-none"/>
        </w:rPr>
        <w:t xml:space="preserve"> (Нов - ДВ, бр. 101 от 2005 г.) За извършване на преглед за издаване на международно свидетелство за годност за превоз на радиоактивни товари се събира такса в размер</w:t>
      </w:r>
      <w:r>
        <w:rPr>
          <w:rFonts w:ascii="Times New Roman" w:hAnsi="Times New Roman" w:cs="Times New Roman"/>
          <w:sz w:val="24"/>
          <w:szCs w:val="24"/>
          <w:lang w:val="x-none"/>
        </w:rPr>
        <w:t xml:space="preserve">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(Изм. - ДВ, бр. 17 от 2003 г., бр. 101 от 2005 г.) За извършване на преглед (измерване) за издаване на международно свидетелство за тонажа - 1969 г., или мерително свидетелство,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793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7935"/>
      </w:tblGrid>
      <w:tr w:rsidR="00000000">
        <w:trPr>
          <w:tblCellSpacing w:w="0" w:type="dxa"/>
          <w:jc w:val="center"/>
        </w:trPr>
        <w:tc>
          <w:tcPr>
            <w:tcW w:w="77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79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073"/>
        <w:gridCol w:w="2019"/>
        <w:gridCol w:w="1932"/>
        <w:gridCol w:w="1766"/>
      </w:tblGrid>
      <w:tr w:rsidR="00000000">
        <w:trPr>
          <w:tblCellSpacing w:w="8" w:type="dxa"/>
          <w:jc w:val="center"/>
        </w:trPr>
        <w:tc>
          <w:tcPr>
            <w:tcW w:w="1750" w:type="pct"/>
            <w:vMerge w:val="restar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Бруто тонаж на </w:t>
            </w:r>
            <w:r>
              <w:rPr>
                <w:rFonts w:ascii="Courier New" w:hAnsi="Courier New" w:cs="Courier New"/>
                <w:sz w:val="20"/>
                <w:szCs w:val="20"/>
                <w:lang w:val="x-none"/>
              </w:rPr>
              <w:t>кораба</w:t>
            </w:r>
          </w:p>
        </w:tc>
        <w:tc>
          <w:tcPr>
            <w:tcW w:w="3250" w:type="pct"/>
            <w:gridSpan w:val="3"/>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 (измервания)</w:t>
            </w:r>
          </w:p>
        </w:tc>
      </w:tr>
      <w:tr w:rsidR="00000000">
        <w:trPr>
          <w:trHeight w:val="480"/>
          <w:tblCellSpacing w:w="8" w:type="dxa"/>
          <w:jc w:val="center"/>
        </w:trPr>
        <w:tc>
          <w:tcPr>
            <w:tcW w:w="3014" w:type="dxa"/>
            <w:vMerge/>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задължителен</w:t>
            </w:r>
          </w:p>
        </w:tc>
        <w:tc>
          <w:tcPr>
            <w:tcW w:w="110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доброволен</w:t>
            </w:r>
          </w:p>
        </w:tc>
        <w:tc>
          <w:tcPr>
            <w:tcW w:w="9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контролен</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11 до 40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41 до 100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101 до 500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1001 до 2000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2001 до</w:t>
            </w:r>
            <w:r>
              <w:rPr>
                <w:rFonts w:ascii="Courier New" w:hAnsi="Courier New" w:cs="Courier New"/>
                <w:sz w:val="20"/>
                <w:szCs w:val="20"/>
                <w:lang w:val="x-none"/>
              </w:rPr>
              <w:t xml:space="preserve"> 5000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10000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750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750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1500</w:t>
            </w:r>
          </w:p>
        </w:tc>
      </w:tr>
      <w:tr w:rsidR="00000000">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10000</w:t>
            </w:r>
          </w:p>
        </w:tc>
        <w:tc>
          <w:tcPr>
            <w:tcW w:w="11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1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9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 Таксата за контролното измерване се заплаща от корабопритежателя при установяване на разлика между данните, вписани в мерителното свидетелство и полученит</w:t>
      </w:r>
      <w:r>
        <w:rPr>
          <w:rFonts w:ascii="Times New Roman" w:hAnsi="Times New Roman" w:cs="Times New Roman"/>
          <w:sz w:val="24"/>
          <w:szCs w:val="24"/>
          <w:lang w:val="x-none"/>
        </w:rPr>
        <w:t>е от контролното измерване.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(Изм. - ДВ, бр. 17 от 2003 г.) За извършване на преглед (измерване) за издаване на мерително свидетелство за кораби от вътрешно плаване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64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640"/>
      </w:tblGrid>
      <w:tr w:rsidR="00000000">
        <w:trPr>
          <w:tblCellSpacing w:w="0" w:type="dxa"/>
          <w:jc w:val="center"/>
        </w:trPr>
        <w:tc>
          <w:tcPr>
            <w:tcW w:w="84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5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694"/>
        <w:gridCol w:w="2019"/>
        <w:gridCol w:w="2402"/>
        <w:gridCol w:w="2410"/>
      </w:tblGrid>
      <w:tr w:rsidR="00000000">
        <w:trPr>
          <w:tblCellSpacing w:w="8" w:type="dxa"/>
          <w:jc w:val="center"/>
        </w:trPr>
        <w:tc>
          <w:tcPr>
            <w:tcW w:w="14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Тип на кораба</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Повторен пр</w:t>
            </w:r>
            <w:r>
              <w:rPr>
                <w:rFonts w:ascii="Courier New" w:hAnsi="Courier New" w:cs="Courier New"/>
                <w:sz w:val="20"/>
                <w:szCs w:val="20"/>
                <w:lang w:val="x-none"/>
              </w:rPr>
              <w:t>еглед</w:t>
            </w:r>
          </w:p>
        </w:tc>
        <w:tc>
          <w:tcPr>
            <w:tcW w:w="1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Контролен преглед</w:t>
            </w:r>
          </w:p>
        </w:tc>
      </w:tr>
      <w:tr w:rsidR="00000000">
        <w:trPr>
          <w:tblCellSpacing w:w="8" w:type="dxa"/>
          <w:jc w:val="center"/>
        </w:trPr>
        <w:tc>
          <w:tcPr>
            <w:tcW w:w="14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превоз на товари</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250</w:t>
            </w:r>
          </w:p>
        </w:tc>
        <w:tc>
          <w:tcPr>
            <w:tcW w:w="1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150</w:t>
            </w:r>
          </w:p>
        </w:tc>
        <w:tc>
          <w:tcPr>
            <w:tcW w:w="1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14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 кораби</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150</w:t>
            </w:r>
          </w:p>
        </w:tc>
        <w:tc>
          <w:tcPr>
            <w:tcW w:w="1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c>
          <w:tcPr>
            <w:tcW w:w="1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 Таксата за контролното измерване се заплаща от корабопритежателя при установяване на разлика между данните, вписани в мерителното свидетелство и получ</w:t>
      </w:r>
      <w:r>
        <w:rPr>
          <w:rFonts w:ascii="Times New Roman" w:hAnsi="Times New Roman" w:cs="Times New Roman"/>
          <w:sz w:val="24"/>
          <w:szCs w:val="24"/>
          <w:lang w:val="x-none"/>
        </w:rPr>
        <w:t>ените от контролното измерване.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За извършване на преглед за издаване на свидетелство за право на кораба да превозва зърно насипно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210"/>
      </w:tblGrid>
      <w:tr w:rsidR="00000000">
        <w:trPr>
          <w:tblCellSpacing w:w="0" w:type="dxa"/>
          <w:jc w:val="center"/>
        </w:trPr>
        <w:tc>
          <w:tcPr>
            <w:tcW w:w="90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4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4528"/>
        <w:gridCol w:w="4712"/>
      </w:tblGrid>
      <w:tr w:rsidR="00000000">
        <w:trPr>
          <w:trHeight w:val="480"/>
          <w:tblCellSpacing w:w="8" w:type="dxa"/>
          <w:jc w:val="center"/>
        </w:trPr>
        <w:tc>
          <w:tcPr>
            <w:tcW w:w="24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25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w:t>
            </w:r>
          </w:p>
        </w:tc>
      </w:tr>
      <w:tr w:rsidR="00000000">
        <w:trPr>
          <w:tblCellSpacing w:w="8" w:type="dxa"/>
          <w:jc w:val="center"/>
        </w:trPr>
        <w:tc>
          <w:tcPr>
            <w:tcW w:w="2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2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r>
      <w:tr w:rsidR="00000000">
        <w:trPr>
          <w:tblCellSpacing w:w="8" w:type="dxa"/>
          <w:jc w:val="center"/>
        </w:trPr>
        <w:tc>
          <w:tcPr>
            <w:tcW w:w="2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15000</w:t>
            </w:r>
          </w:p>
        </w:tc>
        <w:tc>
          <w:tcPr>
            <w:tcW w:w="2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300</w:t>
            </w:r>
          </w:p>
        </w:tc>
      </w:tr>
      <w:tr w:rsidR="00000000">
        <w:trPr>
          <w:tblCellSpacing w:w="8" w:type="dxa"/>
          <w:jc w:val="center"/>
        </w:trPr>
        <w:tc>
          <w:tcPr>
            <w:tcW w:w="24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w:t>
            </w:r>
            <w:r>
              <w:rPr>
                <w:rFonts w:ascii="Courier New" w:hAnsi="Courier New" w:cs="Courier New"/>
                <w:sz w:val="20"/>
                <w:szCs w:val="20"/>
                <w:lang w:val="x-none"/>
              </w:rPr>
              <w:t xml:space="preserve"> 15000</w:t>
            </w:r>
          </w:p>
        </w:tc>
        <w:tc>
          <w:tcPr>
            <w:tcW w:w="2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400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(Изм. - ДВ, бр. 17 от 2003 г., бр. 101 от 2005 г.) За извършване на преглед за издаване или за продължаване на валидността на корабно удостоверение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1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105"/>
      </w:tblGrid>
      <w:tr w:rsidR="00000000">
        <w:trPr>
          <w:tblCellSpacing w:w="0" w:type="dxa"/>
          <w:jc w:val="center"/>
        </w:trPr>
        <w:tc>
          <w:tcPr>
            <w:tcW w:w="88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1014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4558"/>
        <w:gridCol w:w="2837"/>
        <w:gridCol w:w="2745"/>
      </w:tblGrid>
      <w:tr w:rsidR="00000000">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Тип на кораба</w:t>
            </w:r>
          </w:p>
        </w:tc>
        <w:tc>
          <w:tcPr>
            <w:tcW w:w="14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Първоначален преглед</w:t>
            </w:r>
          </w:p>
        </w:tc>
        <w:tc>
          <w:tcPr>
            <w:tcW w:w="1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Подн</w:t>
            </w:r>
            <w:r>
              <w:rPr>
                <w:rFonts w:ascii="Courier New" w:hAnsi="Courier New" w:cs="Courier New"/>
                <w:sz w:val="20"/>
                <w:szCs w:val="20"/>
                <w:lang w:val="x-none"/>
              </w:rPr>
              <w:t>овителен преглед</w:t>
            </w:r>
          </w:p>
        </w:tc>
      </w:tr>
      <w:tr w:rsidR="00000000">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Самоходни кораби, вкл. пътнически </w:t>
            </w:r>
          </w:p>
        </w:tc>
        <w:tc>
          <w:tcPr>
            <w:tcW w:w="14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lastRenderedPageBreak/>
              <w:t>300</w:t>
            </w:r>
          </w:p>
        </w:tc>
        <w:tc>
          <w:tcPr>
            <w:tcW w:w="1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lastRenderedPageBreak/>
              <w:t>200</w:t>
            </w:r>
          </w:p>
        </w:tc>
      </w:tr>
      <w:tr w:rsidR="00000000">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Други кораби </w:t>
            </w:r>
          </w:p>
        </w:tc>
        <w:tc>
          <w:tcPr>
            <w:tcW w:w="14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150</w:t>
            </w:r>
          </w:p>
        </w:tc>
        <w:tc>
          <w:tcPr>
            <w:tcW w:w="13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(Изм. - ДВ, бр. 101 от 2005 г.) За извършване на преглед за издаване на свидетелство за освобождаване или международно свидетелство за освобождаване по т</w:t>
      </w:r>
      <w:r>
        <w:rPr>
          <w:rFonts w:ascii="Times New Roman" w:hAnsi="Times New Roman" w:cs="Times New Roman"/>
          <w:sz w:val="24"/>
          <w:szCs w:val="24"/>
          <w:lang w:val="x-none"/>
        </w:rPr>
        <w:t>оварните водолинии се събират такси, равни на таксите, предвидени за извършване на годишен преглед по съответния вид изискване, от което се извършва освобождаването.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(1) (Изм. - ДВ, бр. 47 от 2001 г., доп., бр. 105 от 2006 г.) За извършване на пр</w:t>
      </w:r>
      <w:r>
        <w:rPr>
          <w:rFonts w:ascii="Times New Roman" w:hAnsi="Times New Roman" w:cs="Times New Roman"/>
          <w:sz w:val="24"/>
          <w:szCs w:val="24"/>
          <w:lang w:val="x-none"/>
        </w:rPr>
        <w:t>еглед за издаване на свидетелство за годност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840"/>
        <w:gridCol w:w="2715"/>
        <w:gridCol w:w="1920"/>
        <w:gridCol w:w="1440"/>
      </w:tblGrid>
      <w:tr w:rsidR="00000000">
        <w:trPr>
          <w:tblCellSpacing w:w="0" w:type="dxa"/>
          <w:jc w:val="center"/>
        </w:trPr>
        <w:tc>
          <w:tcPr>
            <w:tcW w:w="9915" w:type="dxa"/>
            <w:gridSpan w:val="4"/>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евро)</w:t>
            </w:r>
          </w:p>
        </w:tc>
      </w:tr>
      <w:tr w:rsidR="00000000">
        <w:trPr>
          <w:tblCellSpacing w:w="0" w:type="dxa"/>
          <w:jc w:val="center"/>
        </w:trPr>
        <w:tc>
          <w:tcPr>
            <w:tcW w:w="3840" w:type="dxa"/>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Бруто тонаж на кораба</w:t>
            </w:r>
          </w:p>
        </w:tc>
        <w:tc>
          <w:tcPr>
            <w:tcW w:w="6075" w:type="dxa"/>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Прегледи</w:t>
            </w:r>
          </w:p>
        </w:tc>
      </w:tr>
      <w:tr w:rsidR="00000000">
        <w:trPr>
          <w:tblCellSpacing w:w="0" w:type="dxa"/>
          <w:jc w:val="center"/>
        </w:trPr>
        <w:tc>
          <w:tcPr>
            <w:tcW w:w="3840"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първоначален</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подновителен</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годишен</w:t>
            </w:r>
          </w:p>
        </w:tc>
      </w:tr>
      <w:tr w:rsidR="00000000">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w:t>
            </w: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000000">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6 до 10</w:t>
            </w: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r w:rsidR="00000000">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11 до 40</w:t>
            </w: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tc>
      </w:tr>
      <w:tr w:rsidR="00000000">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41 до 300</w:t>
            </w: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301 до 500</w:t>
            </w: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500</w:t>
            </w:r>
          </w:p>
        </w:tc>
        <w:tc>
          <w:tcPr>
            <w:tcW w:w="271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c>
          <w:tcPr>
            <w:tcW w:w="192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Таксите се събират със следните увеличения: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пътнически кораби - 25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наливни кораби и приравнени към тях - 25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101 от 2005 г.) За извършване на</w:t>
      </w:r>
      <w:r>
        <w:rPr>
          <w:rFonts w:ascii="Times New Roman" w:hAnsi="Times New Roman" w:cs="Times New Roman"/>
          <w:sz w:val="24"/>
          <w:szCs w:val="24"/>
          <w:lang w:val="x-none"/>
        </w:rPr>
        <w:t xml:space="preserve"> преглед за издаване на свидетелство за годност за сезонен превоз на хора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подновителен преглед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(Изм. - ДВ, бр. 101 от 2005 г.) (1) За извършване на преглед за изд</w:t>
      </w:r>
      <w:r>
        <w:rPr>
          <w:rFonts w:ascii="Times New Roman" w:hAnsi="Times New Roman" w:cs="Times New Roman"/>
          <w:sz w:val="24"/>
          <w:szCs w:val="24"/>
          <w:lang w:val="x-none"/>
        </w:rPr>
        <w:t>аване на контролен талон за преглед на морски и речен кораб, удостоверяващ годността му да плава,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периодичен преглед - 10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преглед за издаване на международ</w:t>
      </w:r>
      <w:r>
        <w:rPr>
          <w:rFonts w:ascii="Times New Roman" w:hAnsi="Times New Roman" w:cs="Times New Roman"/>
          <w:sz w:val="24"/>
          <w:szCs w:val="24"/>
          <w:lang w:val="x-none"/>
        </w:rPr>
        <w:t xml:space="preserve">но удостоверение за </w:t>
      </w:r>
      <w:r>
        <w:rPr>
          <w:rFonts w:ascii="Times New Roman" w:hAnsi="Times New Roman" w:cs="Times New Roman"/>
          <w:sz w:val="24"/>
          <w:szCs w:val="24"/>
          <w:lang w:val="x-none"/>
        </w:rPr>
        <w:lastRenderedPageBreak/>
        <w:t>развлекателен кораб, удостоверяващо годността му да плава по вътрешните водни пътища,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подновителен преглед - 10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(1) (Предишен текст на чл. 22, доп.</w:t>
      </w:r>
      <w:r>
        <w:rPr>
          <w:rFonts w:ascii="Times New Roman" w:hAnsi="Times New Roman" w:cs="Times New Roman"/>
          <w:sz w:val="24"/>
          <w:szCs w:val="24"/>
          <w:lang w:val="x-none"/>
        </w:rPr>
        <w:t xml:space="preserve"> - ДВ, бр. 101 от 2005 г.) За извършване на преглед за издаване на разрешение за еднократен преход за морски кораби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47 от 2001 г.) за кораби с големина до 40 БТ - 150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2001 г.) з</w:t>
      </w:r>
      <w:r>
        <w:rPr>
          <w:rFonts w:ascii="Times New Roman" w:hAnsi="Times New Roman" w:cs="Times New Roman"/>
          <w:sz w:val="24"/>
          <w:szCs w:val="24"/>
          <w:lang w:val="x-none"/>
        </w:rPr>
        <w:t>а кораби с големина от 41 до 500 БТ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2001 г.) за кораби с големина над 500 БТ - 450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101 от 2005 г.) За извършване на преглед за издаване на разрешение за еднократен преход на речни кораби се с</w:t>
      </w:r>
      <w:r>
        <w:rPr>
          <w:rFonts w:ascii="Times New Roman" w:hAnsi="Times New Roman" w:cs="Times New Roman"/>
          <w:sz w:val="24"/>
          <w:szCs w:val="24"/>
          <w:lang w:val="x-none"/>
        </w:rPr>
        <w:t>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4080"/>
        <w:gridCol w:w="2415"/>
        <w:gridCol w:w="2040"/>
      </w:tblGrid>
      <w:tr w:rsidR="00000000">
        <w:trPr>
          <w:tblCellSpacing w:w="0" w:type="dxa"/>
          <w:jc w:val="center"/>
        </w:trPr>
        <w:tc>
          <w:tcPr>
            <w:tcW w:w="40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4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10"/>
        <w:gridCol w:w="2010"/>
      </w:tblGrid>
      <w:tr w:rsidR="00000000">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кораба</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максимално водоизместване до 100 т</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максимално водоизместване до 500 т</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максимално водоизместване до 1000 т</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250</w:t>
            </w:r>
          </w:p>
        </w:tc>
      </w:tr>
      <w:tr w:rsidR="00000000">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максимално водоизместване над 1000 т</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w:t>
      </w:r>
      <w:r>
        <w:rPr>
          <w:rFonts w:ascii="Times New Roman" w:hAnsi="Times New Roman" w:cs="Times New Roman"/>
          <w:sz w:val="24"/>
          <w:szCs w:val="24"/>
          <w:lang w:val="x-none"/>
        </w:rPr>
        <w:t>бр. 101 от 2005 г.) За извършване на преглед за издаване на свидетелство за провлачване се събира такса в размер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22а.</w:t>
      </w:r>
      <w:r>
        <w:rPr>
          <w:rFonts w:ascii="Times New Roman" w:hAnsi="Times New Roman" w:cs="Times New Roman"/>
          <w:sz w:val="24"/>
          <w:szCs w:val="24"/>
          <w:lang w:val="x-none"/>
        </w:rPr>
        <w:t xml:space="preserve"> (Нов - ДВ, бр. 101 от 2005 г.) За извършване на допълнителен преглед, изискван по международна конвенция или по Наредба № 1</w:t>
      </w:r>
      <w:r>
        <w:rPr>
          <w:rFonts w:ascii="Times New Roman" w:hAnsi="Times New Roman" w:cs="Times New Roman"/>
          <w:sz w:val="24"/>
          <w:szCs w:val="24"/>
          <w:lang w:val="x-none"/>
        </w:rPr>
        <w:t>1 от 2004 г. за прегледите на корабите и корабопритежателите (обн., ДВ, бр. 52 от 2004 г.; изм., бр. 101 от 2004 г.) се събира такса в размер 50 на сто от таксата, която се събира за прегледа за подновяване на съответния документ.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За извършване на</w:t>
      </w:r>
      <w:r>
        <w:rPr>
          <w:rFonts w:ascii="Times New Roman" w:hAnsi="Times New Roman" w:cs="Times New Roman"/>
          <w:sz w:val="24"/>
          <w:szCs w:val="24"/>
          <w:lang w:val="x-none"/>
        </w:rPr>
        <w:t xml:space="preserve"> прегледи, предвидени в закон или конвенция, невключени в тарифата, се събират такси, определени в зависимост от употребеното време. Таксата за всеки започнат час е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За прегледи, извършени в извънработно време, се прилагат следните увелич</w:t>
      </w:r>
      <w:r>
        <w:rPr>
          <w:rFonts w:ascii="Times New Roman" w:hAnsi="Times New Roman" w:cs="Times New Roman"/>
          <w:sz w:val="24"/>
          <w:szCs w:val="24"/>
          <w:lang w:val="x-none"/>
        </w:rPr>
        <w:t>ения: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първите два часа - 25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следващ час - 50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47 от 2001 г.) за почивни дни - 75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47 от 2001 г.) за празнични дни - 100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(Изм. - ДВ, бр. 17 от 2003 </w:t>
      </w:r>
      <w:r>
        <w:rPr>
          <w:rFonts w:ascii="Times New Roman" w:hAnsi="Times New Roman" w:cs="Times New Roman"/>
          <w:sz w:val="24"/>
          <w:szCs w:val="24"/>
          <w:lang w:val="x-none"/>
        </w:rPr>
        <w:t xml:space="preserve">г.) За преглед на кораб, който не е в пристанището, където се намира поделението на Изпълнителната агенция "Морска администрация", експерти на което извършват прегледа, корабопритежателят освен таксите по тарифата </w:t>
      </w:r>
      <w:r>
        <w:rPr>
          <w:rFonts w:ascii="Times New Roman" w:hAnsi="Times New Roman" w:cs="Times New Roman"/>
          <w:sz w:val="24"/>
          <w:szCs w:val="24"/>
          <w:lang w:val="x-none"/>
        </w:rPr>
        <w:lastRenderedPageBreak/>
        <w:t xml:space="preserve">заплаща и разходите за командироването на </w:t>
      </w:r>
      <w:r>
        <w:rPr>
          <w:rFonts w:ascii="Times New Roman" w:hAnsi="Times New Roman" w:cs="Times New Roman"/>
          <w:sz w:val="24"/>
          <w:szCs w:val="24"/>
          <w:lang w:val="x-none"/>
        </w:rPr>
        <w:t>експертите в страната и в чужбина съгласно действащите разпоредби.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(Изм. - ДВ, бр. 17 от 2003 г.) В случаите, когато експертът или комисията са се явили на кораба, но прегледът не може да се извърши поради неизправност от страна на екипажа или ко</w:t>
      </w:r>
      <w:r>
        <w:rPr>
          <w:rFonts w:ascii="Times New Roman" w:hAnsi="Times New Roman" w:cs="Times New Roman"/>
          <w:sz w:val="24"/>
          <w:szCs w:val="24"/>
          <w:lang w:val="x-none"/>
        </w:rPr>
        <w:t>рабопритежателя, се събира такса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За извършване на преглед за издаване на свидетелство за безопасност на морска платформа (1989 г.) или кораб със специално предназначение се събират такси,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- 500 е</w:t>
      </w:r>
      <w:r>
        <w:rPr>
          <w:rFonts w:ascii="Times New Roman" w:hAnsi="Times New Roman" w:cs="Times New Roman"/>
          <w:sz w:val="24"/>
          <w:szCs w:val="24"/>
          <w:lang w:val="x-none"/>
        </w:rPr>
        <w:t>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периодичен преглед - 400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27а.</w:t>
      </w:r>
      <w:r>
        <w:rPr>
          <w:rFonts w:ascii="Times New Roman" w:hAnsi="Times New Roman" w:cs="Times New Roman"/>
          <w:sz w:val="24"/>
          <w:szCs w:val="24"/>
          <w:lang w:val="x-none"/>
        </w:rPr>
        <w:t xml:space="preserve"> (Нов - ДВ, бр. 101 от 2005 г.) За извършване на преглед за издаване на международно свидетелство за сигурност на високоскоростен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периодичен преглед - 150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подновителен преглед - 120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27б.</w:t>
      </w:r>
      <w:r>
        <w:rPr>
          <w:rFonts w:ascii="Times New Roman" w:hAnsi="Times New Roman" w:cs="Times New Roman"/>
          <w:sz w:val="24"/>
          <w:szCs w:val="24"/>
          <w:lang w:val="x-none"/>
        </w:rPr>
        <w:t xml:space="preserve"> (Нов - ДВ, бр. 101 от 2005 г.) За извършване на проверка за издаване на разрешително за плаване с високоскоростен кораб или разрешително за плаване с динамично поддържа</w:t>
      </w:r>
      <w:r>
        <w:rPr>
          <w:rFonts w:ascii="Times New Roman" w:hAnsi="Times New Roman" w:cs="Times New Roman"/>
          <w:sz w:val="24"/>
          <w:szCs w:val="24"/>
          <w:lang w:val="x-none"/>
        </w:rPr>
        <w:t>н кораб се събира такса в размер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27в.</w:t>
      </w:r>
      <w:r>
        <w:rPr>
          <w:rFonts w:ascii="Times New Roman" w:hAnsi="Times New Roman" w:cs="Times New Roman"/>
          <w:sz w:val="24"/>
          <w:szCs w:val="24"/>
          <w:lang w:val="x-none"/>
        </w:rPr>
        <w:t xml:space="preserve"> (Нов - ДВ, бр. 101 от 2005 г.) За извършване на преглед за издаване на международно свидетелство за конструкцията и оборудването на динамично поддържани кораби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w:t>
      </w:r>
      <w:r>
        <w:rPr>
          <w:rFonts w:ascii="Times New Roman" w:hAnsi="Times New Roman" w:cs="Times New Roman"/>
          <w:sz w:val="24"/>
          <w:szCs w:val="24"/>
          <w:lang w:val="x-none"/>
        </w:rPr>
        <w:t>ен преглед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подновителен преглед - 150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27г.</w:t>
      </w:r>
      <w:r>
        <w:rPr>
          <w:rFonts w:ascii="Times New Roman" w:hAnsi="Times New Roman" w:cs="Times New Roman"/>
          <w:sz w:val="24"/>
          <w:szCs w:val="24"/>
          <w:lang w:val="x-none"/>
        </w:rPr>
        <w:t xml:space="preserve"> (Нов - ДВ, бр. 101 от 2005 г.) За извършване на преглед за издаване на международно свидетелство за годност на спомагателни кораби, поддържащи морски платформи, се събират следните та</w:t>
      </w:r>
      <w:r>
        <w:rPr>
          <w:rFonts w:ascii="Times New Roman" w:hAnsi="Times New Roman" w:cs="Times New Roman"/>
          <w:sz w:val="24"/>
          <w:szCs w:val="24"/>
          <w:lang w:val="x-none"/>
        </w:rPr>
        <w:t>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междинен преглед - 200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годишен преглед - 180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подновителен преглед - 150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27д.</w:t>
      </w:r>
      <w:r>
        <w:rPr>
          <w:rFonts w:ascii="Times New Roman" w:hAnsi="Times New Roman" w:cs="Times New Roman"/>
          <w:sz w:val="24"/>
          <w:szCs w:val="24"/>
          <w:lang w:val="x-none"/>
        </w:rPr>
        <w:t xml:space="preserve"> (Нов - ДВ, бр. 101 от 2005 г.) За извършване на преглед за издаване на международно свидет</w:t>
      </w:r>
      <w:r>
        <w:rPr>
          <w:rFonts w:ascii="Times New Roman" w:hAnsi="Times New Roman" w:cs="Times New Roman"/>
          <w:sz w:val="24"/>
          <w:szCs w:val="24"/>
          <w:lang w:val="x-none"/>
        </w:rPr>
        <w:t>елство за сигурност на системи за работа под вода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първоначален преглед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междинен преглед - 200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годишен преглед - 180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подновителен преглед - 150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27е.</w:t>
      </w:r>
      <w:r>
        <w:rPr>
          <w:rFonts w:ascii="Times New Roman" w:hAnsi="Times New Roman" w:cs="Times New Roman"/>
          <w:sz w:val="24"/>
          <w:szCs w:val="24"/>
          <w:lang w:val="x-none"/>
        </w:rPr>
        <w:t xml:space="preserve"> (Нов - ДВ, бр. 64</w:t>
      </w:r>
      <w:r>
        <w:rPr>
          <w:rFonts w:ascii="Times New Roman" w:hAnsi="Times New Roman" w:cs="Times New Roman"/>
          <w:sz w:val="24"/>
          <w:szCs w:val="24"/>
          <w:lang w:val="x-none"/>
        </w:rPr>
        <w:t xml:space="preserve"> от 2008 г.) За извършване на периодичен преглед на плаващо устройство по чл. 336, ал. 2 от Наредба № 22 от 2005 г. за техническите изисквания към корабите, плаващи по вътрешните водни пътища (ДВ, бр. 85 от 2005 г.) се събира такса в размер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w:t>
      </w:r>
      <w:r>
        <w:rPr>
          <w:rFonts w:ascii="Times New Roman" w:hAnsi="Times New Roman" w:cs="Times New Roman"/>
          <w:b/>
          <w:bCs/>
          <w:sz w:val="24"/>
          <w:szCs w:val="24"/>
          <w:lang w:val="x-none"/>
        </w:rPr>
        <w:t>27ж.</w:t>
      </w:r>
      <w:r>
        <w:rPr>
          <w:rFonts w:ascii="Times New Roman" w:hAnsi="Times New Roman" w:cs="Times New Roman"/>
          <w:sz w:val="24"/>
          <w:szCs w:val="24"/>
          <w:lang w:val="x-none"/>
        </w:rPr>
        <w:t xml:space="preserve"> (Нов - ДВ, бр. 64 от 2008 г.) За извършване на преглед за проверка на техническите характеристики на плавателните съдове, с които ще се извършват превозите, в съответствие с изискванията на чл. 20а от Наредба № 8 от 2001 г. за условията и реда за избо</w:t>
      </w:r>
      <w:r>
        <w:rPr>
          <w:rFonts w:ascii="Times New Roman" w:hAnsi="Times New Roman" w:cs="Times New Roman"/>
          <w:sz w:val="24"/>
          <w:szCs w:val="24"/>
          <w:lang w:val="x-none"/>
        </w:rPr>
        <w:t xml:space="preserve">р на български превозвач за осъществяване на превоз на моторни превозни средства и пътници с кораби в българо-румънския участък на р. Дунав (обн., ДВ, бр. 55 от 2001 г.; </w:t>
      </w:r>
      <w:r>
        <w:rPr>
          <w:rFonts w:ascii="Times New Roman" w:hAnsi="Times New Roman" w:cs="Times New Roman"/>
          <w:sz w:val="24"/>
          <w:szCs w:val="24"/>
          <w:lang w:val="x-none"/>
        </w:rPr>
        <w:lastRenderedPageBreak/>
        <w:t>изм. и доп., бр. 82 от 2003 г. и бр. 26 от 2006 г.) се събира такса в размер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За извършване на преглед за издаване на документ за съответствие на компанията, експлоатираща кораби, с изискванията на Международния кодекс за управление на безопасната експлоатация на кораби и предотвратяване на замърсяването се събират следнит</w:t>
      </w:r>
      <w:r>
        <w:rPr>
          <w:rFonts w:ascii="Times New Roman" w:hAnsi="Times New Roman" w:cs="Times New Roman"/>
          <w:sz w:val="24"/>
          <w:szCs w:val="24"/>
          <w:lang w:val="x-none"/>
        </w:rPr>
        <w:t>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първото освидетелстване - 800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подновителна проверка - 500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64 от 2008 г.) за годишна проверка - 400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64 от 2008 г.) за допълнителна проверка - 300</w:t>
      </w:r>
      <w:r>
        <w:rPr>
          <w:rFonts w:ascii="Times New Roman" w:hAnsi="Times New Roman" w:cs="Times New Roman"/>
          <w:sz w:val="24"/>
          <w:szCs w:val="24"/>
          <w:lang w:val="x-none"/>
        </w:rPr>
        <w:t xml:space="preserve">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28а.</w:t>
      </w:r>
      <w:r>
        <w:rPr>
          <w:rFonts w:ascii="Times New Roman" w:hAnsi="Times New Roman" w:cs="Times New Roman"/>
          <w:sz w:val="24"/>
          <w:szCs w:val="24"/>
          <w:lang w:val="x-none"/>
        </w:rPr>
        <w:t xml:space="preserve"> (Нов - ДВ, бр. 101 от 2005 г.) (1) (Предишен текст на чл. 28а - ДВ, бр. 64 от 2008 г.) За извършване на проверка за издаване на документ за непрекъснат документален запис на историята на кораба се събира такса в размер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w:t>
      </w:r>
      <w:r>
        <w:rPr>
          <w:rFonts w:ascii="Times New Roman" w:hAnsi="Times New Roman" w:cs="Times New Roman"/>
          <w:sz w:val="24"/>
          <w:szCs w:val="24"/>
          <w:lang w:val="x-none"/>
        </w:rPr>
        <w:t xml:space="preserve"> - ДВ, бр. 64 от 2008 г.) За извършване на преглед при настъпили промени в данните, вписани в непрекъснатия документален запис на историята на кораба, се събира такса в размер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За извършване на преглед за издаване на временен документ за с</w:t>
      </w:r>
      <w:r>
        <w:rPr>
          <w:rFonts w:ascii="Times New Roman" w:hAnsi="Times New Roman" w:cs="Times New Roman"/>
          <w:sz w:val="24"/>
          <w:szCs w:val="24"/>
          <w:lang w:val="x-none"/>
        </w:rPr>
        <w:t>ъответствие на компанията, експлоатираща кораби, с изискванията на Международния кодекс за управление на безопасната експлоатация на кораби и предотвратяване на замърсяването се събира такса 800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(Изм. - ДВ, бр. 64 от 2008 г.) За извършване </w:t>
      </w:r>
      <w:r>
        <w:rPr>
          <w:rFonts w:ascii="Times New Roman" w:hAnsi="Times New Roman" w:cs="Times New Roman"/>
          <w:sz w:val="24"/>
          <w:szCs w:val="24"/>
          <w:lang w:val="x-none"/>
        </w:rPr>
        <w:t>на проверка за издаване на свидетелство за управление на безопасната експлоатация на кораба и предотвратяване замърсяването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64 от 2008 г.) за първоначална проверка - 500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w:t>
      </w:r>
      <w:r>
        <w:rPr>
          <w:rFonts w:ascii="Times New Roman" w:hAnsi="Times New Roman" w:cs="Times New Roman"/>
          <w:sz w:val="24"/>
          <w:szCs w:val="24"/>
          <w:lang w:val="x-none"/>
        </w:rPr>
        <w:t>) за подновителна проверка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64 от 2008 г.) за междинна проверка - 250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64 от 2008 г.) за допълнителна проверка - 200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За извършване на преглед за издаване на временно свидетелство за упр</w:t>
      </w:r>
      <w:r>
        <w:rPr>
          <w:rFonts w:ascii="Times New Roman" w:hAnsi="Times New Roman" w:cs="Times New Roman"/>
          <w:sz w:val="24"/>
          <w:szCs w:val="24"/>
          <w:lang w:val="x-none"/>
        </w:rPr>
        <w:t>авление на безопасната експлоатация на кораба и предотвратяване на замърсяването се събира такса 500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31а.</w:t>
      </w:r>
      <w:r>
        <w:rPr>
          <w:rFonts w:ascii="Times New Roman" w:hAnsi="Times New Roman" w:cs="Times New Roman"/>
          <w:sz w:val="24"/>
          <w:szCs w:val="24"/>
          <w:lang w:val="x-none"/>
        </w:rPr>
        <w:t xml:space="preserve"> (Нов - ДВ, бр. 101 от 2005 г.) (1) (Изм. - ДВ, бр. 64 от 2008 г.) За извършване на преглед за издаване на международно свидетелство за сиг</w:t>
      </w:r>
      <w:r>
        <w:rPr>
          <w:rFonts w:ascii="Times New Roman" w:hAnsi="Times New Roman" w:cs="Times New Roman"/>
          <w:sz w:val="24"/>
          <w:szCs w:val="24"/>
          <w:lang w:val="x-none"/>
        </w:rPr>
        <w:t>урност на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310"/>
        <w:gridCol w:w="1995"/>
        <w:gridCol w:w="1980"/>
        <w:gridCol w:w="2070"/>
      </w:tblGrid>
      <w:tr w:rsidR="00000000">
        <w:trPr>
          <w:tblCellSpacing w:w="0" w:type="dxa"/>
          <w:jc w:val="center"/>
        </w:trPr>
        <w:tc>
          <w:tcPr>
            <w:tcW w:w="8355" w:type="dxa"/>
            <w:gridSpan w:val="4"/>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евро)</w:t>
            </w:r>
          </w:p>
        </w:tc>
      </w:tr>
      <w:tr w:rsidR="00000000">
        <w:trPr>
          <w:tblCellSpacing w:w="0" w:type="dxa"/>
          <w:jc w:val="center"/>
        </w:trPr>
        <w:tc>
          <w:tcPr>
            <w:tcW w:w="2310" w:type="dxa"/>
            <w:vMerge w:val="restar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кораба</w:t>
            </w:r>
          </w:p>
        </w:tc>
        <w:tc>
          <w:tcPr>
            <w:tcW w:w="6045"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прегледа</w:t>
            </w:r>
          </w:p>
        </w:tc>
      </w:tr>
      <w:tr w:rsidR="00000000">
        <w:trPr>
          <w:tblCellSpacing w:w="0" w:type="dxa"/>
          <w:jc w:val="center"/>
        </w:trPr>
        <w:tc>
          <w:tcPr>
            <w:tcW w:w="2310" w:type="dxa"/>
            <w:vMerge/>
            <w:tcBorders>
              <w:top w:val="nil"/>
              <w:left w:val="nil"/>
              <w:bottom w:val="nil"/>
              <w:right w:val="nil"/>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9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първоначален</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междинен</w:t>
            </w:r>
          </w:p>
        </w:tc>
        <w:tc>
          <w:tcPr>
            <w:tcW w:w="20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подновителен</w:t>
            </w:r>
          </w:p>
        </w:tc>
      </w:tr>
      <w:tr w:rsidR="00000000">
        <w:trPr>
          <w:tblCellSpacing w:w="0" w:type="dxa"/>
          <w:jc w:val="center"/>
        </w:trPr>
        <w:tc>
          <w:tcPr>
            <w:tcW w:w="23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Пътнически</w:t>
            </w:r>
          </w:p>
        </w:tc>
        <w:tc>
          <w:tcPr>
            <w:tcW w:w="19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20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23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Товарен</w:t>
            </w:r>
          </w:p>
        </w:tc>
        <w:tc>
          <w:tcPr>
            <w:tcW w:w="19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20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8355" w:type="dxa"/>
            <w:gridSpan w:val="4"/>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Забележка. При извършване на допълнителен преглед се събира таксата за </w:t>
            </w:r>
            <w:r>
              <w:rPr>
                <w:rFonts w:ascii="Times New Roman" w:hAnsi="Times New Roman" w:cs="Times New Roman"/>
                <w:sz w:val="24"/>
                <w:szCs w:val="24"/>
                <w:lang w:val="x-none"/>
              </w:rPr>
              <w:t>междинен преглед.</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преглед за издаване на временно международно свидетелство за сигурност на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пътнически кораб - 500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товарен кораб - 300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31б.</w:t>
      </w:r>
      <w:r>
        <w:rPr>
          <w:rFonts w:ascii="Times New Roman" w:hAnsi="Times New Roman" w:cs="Times New Roman"/>
          <w:sz w:val="24"/>
          <w:szCs w:val="24"/>
          <w:lang w:val="x-none"/>
        </w:rPr>
        <w:t xml:space="preserve"> (Нов - ДВ, бр. 64 от</w:t>
      </w:r>
      <w:r>
        <w:rPr>
          <w:rFonts w:ascii="Times New Roman" w:hAnsi="Times New Roman" w:cs="Times New Roman"/>
          <w:sz w:val="24"/>
          <w:szCs w:val="24"/>
          <w:lang w:val="x-none"/>
        </w:rPr>
        <w:t xml:space="preserve"> 2008 г.) За извършване на преглед на документи и проверка на кораба за издаване на разрешение за освобождаване от задължително сдаване на отпадъци - резултат от корабоплавателна дейност, в българските морски пристанища по реда на чл. 9 от Наредба № 15 от </w:t>
      </w:r>
      <w:r>
        <w:rPr>
          <w:rFonts w:ascii="Times New Roman" w:hAnsi="Times New Roman" w:cs="Times New Roman"/>
          <w:sz w:val="24"/>
          <w:szCs w:val="24"/>
          <w:lang w:val="x-none"/>
        </w:rPr>
        <w:t>2004 г. за предаване и приемане на отпадъци - резултат от корабоплавателна дейност, и на остатъци от корабни товари (обн., ДВ, бр. 94 от 2004 г.; изм. и доп., бр. 103 от 2007 г.) се събира такса в размер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31в.</w:t>
      </w:r>
      <w:r>
        <w:rPr>
          <w:rFonts w:ascii="Times New Roman" w:hAnsi="Times New Roman" w:cs="Times New Roman"/>
          <w:sz w:val="24"/>
          <w:szCs w:val="24"/>
          <w:lang w:val="x-none"/>
        </w:rPr>
        <w:t xml:space="preserve"> (Нов - ДВ, бр. 64 от 2008 г.) З</w:t>
      </w:r>
      <w:r>
        <w:rPr>
          <w:rFonts w:ascii="Times New Roman" w:hAnsi="Times New Roman" w:cs="Times New Roman"/>
          <w:sz w:val="24"/>
          <w:szCs w:val="24"/>
          <w:lang w:val="x-none"/>
        </w:rPr>
        <w:t>а извършване на преглед за освидетелстване на корабите в съответствие с изискванията на Регламент (ЕО) № 782/2003 на Европейския парламент и на Съвета от 14 април 2003 г. относно забраната за използване на органотични съединения на корабите (ОВ, L 115, 09.</w:t>
      </w:r>
      <w:r>
        <w:rPr>
          <w:rFonts w:ascii="Times New Roman" w:hAnsi="Times New Roman" w:cs="Times New Roman"/>
          <w:sz w:val="24"/>
          <w:szCs w:val="24"/>
          <w:lang w:val="x-none"/>
        </w:rPr>
        <w:t>05.2003 г.) и на Международната конвенция за контрол на вредните противообрастващи системи, ратифицирана със закон (ДВ, бр. 94 от 2004 г.) се събира такса в размер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(1) (Изм. - ДВ, бр. 47 от 2001 г., бр. 17 от 2003 г., бр. 101 от 2005 г.</w:t>
      </w:r>
      <w:r>
        <w:rPr>
          <w:rFonts w:ascii="Times New Roman" w:hAnsi="Times New Roman" w:cs="Times New Roman"/>
          <w:sz w:val="24"/>
          <w:szCs w:val="24"/>
          <w:lang w:val="x-none"/>
        </w:rPr>
        <w:t>, предишен текст на чл. 32, бр. 105 от 2006 г.) За извършване на повторен преглед с цел установяване отстраняването на констатирани несъответствия след задържане на кораба от Изпълнителна агенция "Морска администрация" по реда на държавния контрол в приста</w:t>
      </w:r>
      <w:r>
        <w:rPr>
          <w:rFonts w:ascii="Times New Roman" w:hAnsi="Times New Roman" w:cs="Times New Roman"/>
          <w:sz w:val="24"/>
          <w:szCs w:val="24"/>
          <w:lang w:val="x-none"/>
        </w:rPr>
        <w:t>нищата се събира такса в размер 800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105 от 2006 г.) Ако при извършване на повторния преглед се установи, че не всички несъответствия са отстранени, за всяка следваща инспекция се събира такса 800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64 от </w:t>
      </w:r>
      <w:r>
        <w:rPr>
          <w:rFonts w:ascii="Times New Roman" w:hAnsi="Times New Roman" w:cs="Times New Roman"/>
          <w:sz w:val="24"/>
          <w:szCs w:val="24"/>
          <w:lang w:val="x-none"/>
        </w:rPr>
        <w:t>2008 г.) За извършване на прегледи по ал. 1 и 2 в почивни дни се събира такса в размер 1200 евро, а в празнични дни - 1600 евро, като таксата се заплаща предварително в рамките на работното време на Изпълнителна агенция "Морска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w:t>
      </w:r>
      <w:r>
        <w:rPr>
          <w:rFonts w:ascii="Times New Roman" w:hAnsi="Times New Roman" w:cs="Times New Roman"/>
          <w:sz w:val="24"/>
          <w:szCs w:val="24"/>
          <w:lang w:val="x-none"/>
        </w:rPr>
        <w:t xml:space="preserve"> ДВ, бр. 64 от 2008 г.) За извършване на преглед в извънработно време в дните от понеделник до петък включително таксата по ал. 1 се увеличава,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с 5 на сто - за часовете от 17,30 до 22,00 ч. и от 6,00 до 9,00 ч.;</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с 10 на сто - за часов</w:t>
      </w:r>
      <w:r>
        <w:rPr>
          <w:rFonts w:ascii="Times New Roman" w:hAnsi="Times New Roman" w:cs="Times New Roman"/>
          <w:sz w:val="24"/>
          <w:szCs w:val="24"/>
          <w:lang w:val="x-none"/>
        </w:rPr>
        <w:t>ете от 22,00 до 6,00 ч.</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32а.</w:t>
      </w:r>
      <w:r>
        <w:rPr>
          <w:rFonts w:ascii="Times New Roman" w:hAnsi="Times New Roman" w:cs="Times New Roman"/>
          <w:sz w:val="24"/>
          <w:szCs w:val="24"/>
          <w:lang w:val="x-none"/>
        </w:rPr>
        <w:t xml:space="preserve"> (Нов - ДВ, бр. 105 от 2006 г.) (1) За извършване на преглед за отмяна на забрана за посещение на българско пристанище се събира такса 1000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прегледът по ал. 1 се извършва в чуждо пристанище, всички разход</w:t>
      </w:r>
      <w:r>
        <w:rPr>
          <w:rFonts w:ascii="Times New Roman" w:hAnsi="Times New Roman" w:cs="Times New Roman"/>
          <w:sz w:val="24"/>
          <w:szCs w:val="24"/>
          <w:lang w:val="x-none"/>
        </w:rPr>
        <w:t>и за командировка на инспекторите са за сметка на корабособственика (оператора) на кораба.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издаване и заверки на корабни документи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(Доп. - ДВ, бр. 64 от 2008 г.) За издаване на свидетелство, потвърждаващо извършването на прег</w:t>
      </w:r>
      <w:r>
        <w:rPr>
          <w:rFonts w:ascii="Times New Roman" w:hAnsi="Times New Roman" w:cs="Times New Roman"/>
          <w:sz w:val="24"/>
          <w:szCs w:val="24"/>
          <w:lang w:val="x-none"/>
        </w:rPr>
        <w:t>лед и/или проверка по раздел I, с изключение на прегледите по чл. 15 , 16 , 21 и 32 , се събира такса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(Изм. - ДВ, бр. 47 от 2001 г., бр. 64 от 2008 г.) За издаване на свидетелство, потвърждаващо извършването на преглед (измерване) по чл.</w:t>
      </w:r>
      <w:r>
        <w:rPr>
          <w:rFonts w:ascii="Times New Roman" w:hAnsi="Times New Roman" w:cs="Times New Roman"/>
          <w:sz w:val="24"/>
          <w:szCs w:val="24"/>
          <w:lang w:val="x-none"/>
        </w:rPr>
        <w:t xml:space="preserve"> 15 и 16,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За издаване 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международно свидетелство за тонаж на кораби с дължина, по-голяма от 24 м, извършващи международни рейсове - 50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мерително свидетелство на кораби с дължина, по-малка от 24 м, извършващи </w:t>
      </w:r>
      <w:r>
        <w:rPr>
          <w:rFonts w:ascii="Times New Roman" w:hAnsi="Times New Roman" w:cs="Times New Roman"/>
          <w:sz w:val="24"/>
          <w:szCs w:val="24"/>
          <w:lang w:val="x-none"/>
        </w:rPr>
        <w:t>международни рейсове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 мерително свидетелство на кораби с дължина, по-голяма от 24 м, неизвършващи международни рейсове - 30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мерително свидетелство на корабите от вътрешно плаване - 30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34а.</w:t>
      </w:r>
      <w:r>
        <w:rPr>
          <w:rFonts w:ascii="Times New Roman" w:hAnsi="Times New Roman" w:cs="Times New Roman"/>
          <w:sz w:val="24"/>
          <w:szCs w:val="24"/>
          <w:lang w:val="x-none"/>
        </w:rPr>
        <w:t xml:space="preserve"> (Нов - ДВ, бр. 1</w:t>
      </w:r>
      <w:r>
        <w:rPr>
          <w:rFonts w:ascii="Times New Roman" w:hAnsi="Times New Roman" w:cs="Times New Roman"/>
          <w:sz w:val="24"/>
          <w:szCs w:val="24"/>
          <w:lang w:val="x-none"/>
        </w:rPr>
        <w:t>01 от 2005 г.) За издаване на свидетелство за правилност на монтажа и годност за работа на радиолокационна станция и прибор за указване скоростта на завиване се събира такса в размер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(Доп. - ДВ, бр. 101 от 2005 г., изм., бр. 105 от 2006 </w:t>
      </w:r>
      <w:r>
        <w:rPr>
          <w:rFonts w:ascii="Times New Roman" w:hAnsi="Times New Roman" w:cs="Times New Roman"/>
          <w:sz w:val="24"/>
          <w:szCs w:val="24"/>
          <w:lang w:val="x-none"/>
        </w:rPr>
        <w:t>г., бр. 64 от 2008 г.) За издаване на формите "А", "В", "Е", "Р" и "R" и приложение към AFS свидетелство - приложения към документи, изисквани по международни конвенции, се събира такса в размер 25 евро, а за форма "С" и формата - приложение към IAPP свиде</w:t>
      </w:r>
      <w:r>
        <w:rPr>
          <w:rFonts w:ascii="Times New Roman" w:hAnsi="Times New Roman" w:cs="Times New Roman"/>
          <w:sz w:val="24"/>
          <w:szCs w:val="24"/>
          <w:lang w:val="x-none"/>
        </w:rPr>
        <w:t>телството - 40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За издаване на контролен лист за извършен преглед по международна конвенция се събира такса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(Изм. - ДВ, бр. 17 от 2003 г., доп., бр. 101 от 2005 г.) За издаване на позволително за плаване или временно позво</w:t>
      </w:r>
      <w:r>
        <w:rPr>
          <w:rFonts w:ascii="Times New Roman" w:hAnsi="Times New Roman" w:cs="Times New Roman"/>
          <w:sz w:val="24"/>
          <w:szCs w:val="24"/>
          <w:lang w:val="x-none"/>
        </w:rPr>
        <w:t>лително за плаване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кораби с големина до 40 БТ вкл. - 10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кораби с големина над 40 БТ - 50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101 от 2005 г.) за малък кораб, плаващ по вътрешните водни пътища на Република България - 20 е</w:t>
      </w:r>
      <w:r>
        <w:rPr>
          <w:rFonts w:ascii="Times New Roman" w:hAnsi="Times New Roman" w:cs="Times New Roman"/>
          <w:sz w:val="24"/>
          <w:szCs w:val="24"/>
          <w:lang w:val="x-none"/>
        </w:rPr>
        <w:t>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(Изм. - ДВ, бр. 101 от 2005 г.) За издаване на акт за националност, временен акт за националност или временно свидетелство за плаване под знамето на Република България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морски кораби: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с големина до 40 БТ </w:t>
      </w:r>
      <w:r>
        <w:rPr>
          <w:rFonts w:ascii="Times New Roman" w:hAnsi="Times New Roman" w:cs="Times New Roman"/>
          <w:sz w:val="24"/>
          <w:szCs w:val="24"/>
          <w:lang w:val="x-none"/>
        </w:rPr>
        <w:t>- 50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с големина от 40 до 500 БТ - 100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 с големина над 500 БТ - 200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 речни кораби: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с дължина до 20 м включително - 100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с дължина над 20 м - 200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38а.</w:t>
      </w:r>
      <w:r>
        <w:rPr>
          <w:rFonts w:ascii="Times New Roman" w:hAnsi="Times New Roman" w:cs="Times New Roman"/>
          <w:sz w:val="24"/>
          <w:szCs w:val="24"/>
          <w:lang w:val="x-none"/>
        </w:rPr>
        <w:t xml:space="preserve"> (Нов - ДВ, бр. 64 от 2008 г.) (1) За определяне и п</w:t>
      </w:r>
      <w:r>
        <w:rPr>
          <w:rFonts w:ascii="Times New Roman" w:hAnsi="Times New Roman" w:cs="Times New Roman"/>
          <w:sz w:val="24"/>
          <w:szCs w:val="24"/>
          <w:lang w:val="x-none"/>
        </w:rPr>
        <w:t>редоставяне за ползване на опознавателни знаци, MMSI и ATIS кодове на плаващи обекти се събира такса в размер 30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разрешение за използване на корабна радиостанция и радиолокационна станция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кораб до</w:t>
      </w:r>
      <w:r>
        <w:rPr>
          <w:rFonts w:ascii="Times New Roman" w:hAnsi="Times New Roman" w:cs="Times New Roman"/>
          <w:sz w:val="24"/>
          <w:szCs w:val="24"/>
          <w:lang w:val="x-none"/>
        </w:rPr>
        <w:t xml:space="preserve"> 40 БТ и малък кораб, плаващ по вътрешните водни пътища на Европа - 25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кораб над 40 БТ и кораб, плаващ по вътрешните водни пътища на Европа - 50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За издаване на свидетелство за право на кораба да превозва насипни товари, с изключ</w:t>
      </w:r>
      <w:r>
        <w:rPr>
          <w:rFonts w:ascii="Times New Roman" w:hAnsi="Times New Roman" w:cs="Times New Roman"/>
          <w:sz w:val="24"/>
          <w:szCs w:val="24"/>
          <w:lang w:val="x-none"/>
        </w:rPr>
        <w:t>ение на корабите, превозващи зърно насипно,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кораби с големина до 500 БТ - 100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кораби с големина от 501 до 1600 БТ - 150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на кораби, по-големи от 1600 БТ - 250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(Изм. - ДВ, бр. 101 от 20</w:t>
      </w:r>
      <w:r>
        <w:rPr>
          <w:rFonts w:ascii="Times New Roman" w:hAnsi="Times New Roman" w:cs="Times New Roman"/>
          <w:sz w:val="24"/>
          <w:szCs w:val="24"/>
          <w:lang w:val="x-none"/>
        </w:rPr>
        <w:t xml:space="preserve">05 г.) За издаване на документ за надеждно </w:t>
      </w:r>
      <w:r>
        <w:rPr>
          <w:rFonts w:ascii="Times New Roman" w:hAnsi="Times New Roman" w:cs="Times New Roman"/>
          <w:sz w:val="24"/>
          <w:szCs w:val="24"/>
          <w:lang w:val="x-none"/>
        </w:rPr>
        <w:lastRenderedPageBreak/>
        <w:t>комплектуване на кораба с екипаж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морски кораби: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с големина до 500 БТ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с големина от 501 до 3000 БТ - 40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 с големина над 3000 БТ - 60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 речни </w:t>
      </w:r>
      <w:r>
        <w:rPr>
          <w:rFonts w:ascii="Times New Roman" w:hAnsi="Times New Roman" w:cs="Times New Roman"/>
          <w:sz w:val="24"/>
          <w:szCs w:val="24"/>
          <w:lang w:val="x-none"/>
        </w:rPr>
        <w:t>кораби: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на самоходни кораби - 30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на несамоходни кораби - 10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За издаване на свидетелство за наличие на застраховка или друго финансово обезпечаване на гражданска отговорност за щети от замърсяване с нефт се събира такса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41а.</w:t>
      </w:r>
      <w:r>
        <w:rPr>
          <w:rFonts w:ascii="Times New Roman" w:hAnsi="Times New Roman" w:cs="Times New Roman"/>
          <w:sz w:val="24"/>
          <w:szCs w:val="24"/>
          <w:lang w:val="x-none"/>
        </w:rPr>
        <w:t xml:space="preserve"> (Нов - ДВ, бр. 64 от 2008 г.) За издаване на протокол за пломбиране на спирателна арматура за директно изхвърляне на отпадни води зад борда се събира такса в размер 15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За продължаване срока на валидност на свидетелствата по този </w:t>
      </w:r>
      <w:r>
        <w:rPr>
          <w:rFonts w:ascii="Times New Roman" w:hAnsi="Times New Roman" w:cs="Times New Roman"/>
          <w:sz w:val="24"/>
          <w:szCs w:val="24"/>
          <w:lang w:val="x-none"/>
        </w:rPr>
        <w:t>раздел се събират такси, равни на предвидените за тяхното издаване, намалени с 50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За издаване на дубликати на документи, когато това е разрешено, се събира такса 25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За издаване на свидетелство, предвидено в закон или в конве</w:t>
      </w:r>
      <w:r>
        <w:rPr>
          <w:rFonts w:ascii="Times New Roman" w:hAnsi="Times New Roman" w:cs="Times New Roman"/>
          <w:sz w:val="24"/>
          <w:szCs w:val="24"/>
          <w:lang w:val="x-none"/>
        </w:rPr>
        <w:t>нция, невключено в тарифата,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свидетелството удостоверява обстоятелства, отнасящи се до целия кораб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свидетелството удостоверява обстоятелства, отнасящи се до отделни механизми, част от оборудване и</w:t>
      </w:r>
      <w:r>
        <w:rPr>
          <w:rFonts w:ascii="Times New Roman" w:hAnsi="Times New Roman" w:cs="Times New Roman"/>
          <w:sz w:val="24"/>
          <w:szCs w:val="24"/>
          <w:lang w:val="x-none"/>
        </w:rPr>
        <w:t xml:space="preserve"> др. - 15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45.</w:t>
      </w:r>
      <w:r>
        <w:rPr>
          <w:rFonts w:ascii="Times New Roman" w:hAnsi="Times New Roman" w:cs="Times New Roman"/>
          <w:sz w:val="24"/>
          <w:szCs w:val="24"/>
          <w:lang w:val="x-none"/>
        </w:rPr>
        <w:t xml:space="preserve"> (1) За издаване на преписи, извлечения и документи по раздели II и III се събира такса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поискалият услугата по ал. 1 желае превод от един език на друг, таксата се увеличава с 0,25 евро за всеки стандартен машино</w:t>
      </w:r>
      <w:r>
        <w:rPr>
          <w:rFonts w:ascii="Times New Roman" w:hAnsi="Times New Roman" w:cs="Times New Roman"/>
          <w:sz w:val="24"/>
          <w:szCs w:val="24"/>
          <w:lang w:val="x-none"/>
        </w:rPr>
        <w:t>писен ред.</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46.</w:t>
      </w:r>
      <w:r>
        <w:rPr>
          <w:rFonts w:ascii="Times New Roman" w:hAnsi="Times New Roman" w:cs="Times New Roman"/>
          <w:sz w:val="24"/>
          <w:szCs w:val="24"/>
          <w:lang w:val="x-none"/>
        </w:rPr>
        <w:t xml:space="preserve"> (1) (Доп. - ДВ, бр. 101 от 2005 г.) За заверка на свидетелство, потвърждаваща извършването на периодичен, годишен и междинен или подновителен преглед на речни кораби по раздел I, с изключение на прегледа по чл. 20 и 21 , както и за пре</w:t>
      </w:r>
      <w:r>
        <w:rPr>
          <w:rFonts w:ascii="Times New Roman" w:hAnsi="Times New Roman" w:cs="Times New Roman"/>
          <w:sz w:val="24"/>
          <w:szCs w:val="24"/>
          <w:lang w:val="x-none"/>
        </w:rPr>
        <w:t>гледи по чл. 32 се събира такса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101 от 2005 г.) За извършване на заверка на свидетелство за годност, потвърждаваща извършването на ежегоден преглед, се събира такса 15 евро. Когато свидетелството е на кораб с големина до 40 БТ</w:t>
      </w:r>
      <w:r>
        <w:rPr>
          <w:rFonts w:ascii="Times New Roman" w:hAnsi="Times New Roman" w:cs="Times New Roman"/>
          <w:sz w:val="24"/>
          <w:szCs w:val="24"/>
          <w:lang w:val="x-none"/>
        </w:rPr>
        <w:t>, се събира такса 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101 от 2005 г.) За издаване на контролен талон за преглед на кораб се събира такса 5 евро.</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Регистрационни и други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w:t>
      </w:r>
      <w:r>
        <w:rPr>
          <w:rFonts w:ascii="Times New Roman" w:hAnsi="Times New Roman" w:cs="Times New Roman"/>
          <w:sz w:val="24"/>
          <w:szCs w:val="24"/>
          <w:lang w:val="x-none"/>
        </w:rPr>
        <w:t xml:space="preserve"> (Отм. - ДВ, бр. 101 от 2005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48.</w:t>
      </w:r>
      <w:r>
        <w:rPr>
          <w:rFonts w:ascii="Times New Roman" w:hAnsi="Times New Roman" w:cs="Times New Roman"/>
          <w:sz w:val="24"/>
          <w:szCs w:val="24"/>
          <w:lang w:val="x-none"/>
        </w:rPr>
        <w:t xml:space="preserve"> (Отм. - ДВ, бр. 64 от 2</w:t>
      </w:r>
      <w:r>
        <w:rPr>
          <w:rFonts w:ascii="Times New Roman" w:hAnsi="Times New Roman" w:cs="Times New Roman"/>
          <w:sz w:val="24"/>
          <w:szCs w:val="24"/>
          <w:lang w:val="x-none"/>
        </w:rPr>
        <w:t>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49.</w:t>
      </w:r>
      <w:r>
        <w:rPr>
          <w:rFonts w:ascii="Times New Roman" w:hAnsi="Times New Roman" w:cs="Times New Roman"/>
          <w:sz w:val="24"/>
          <w:szCs w:val="24"/>
          <w:lang w:val="x-none"/>
        </w:rPr>
        <w:t xml:space="preserve"> (Отм. - ДВ,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(1) (Предишен текст на чл. 50 - ДВ, бр. 101 от 2005 г.) За заверка на корабни документи като корабен дневник, машинен дневник, радиодневник, маневрен дневник, дневник за нефтени и други, подлежащи</w:t>
      </w:r>
      <w:r>
        <w:rPr>
          <w:rFonts w:ascii="Times New Roman" w:hAnsi="Times New Roman" w:cs="Times New Roman"/>
          <w:sz w:val="24"/>
          <w:szCs w:val="24"/>
          <w:lang w:val="x-none"/>
        </w:rPr>
        <w:t xml:space="preserve"> на заверка корабни документи, се събира такса 5 </w:t>
      </w:r>
      <w:r>
        <w:rPr>
          <w:rFonts w:ascii="Times New Roman" w:hAnsi="Times New Roman" w:cs="Times New Roman"/>
          <w:sz w:val="24"/>
          <w:szCs w:val="24"/>
          <w:lang w:val="x-none"/>
        </w:rPr>
        <w:lastRenderedPageBreak/>
        <w:t>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101 от 2005 г.) За извършване на проверка за съответствие с международните изисквания и за заверка на корабен план за борба със замърсяване с нефт при аварии, на корабен план за бо</w:t>
      </w:r>
      <w:r>
        <w:rPr>
          <w:rFonts w:ascii="Times New Roman" w:hAnsi="Times New Roman" w:cs="Times New Roman"/>
          <w:sz w:val="24"/>
          <w:szCs w:val="24"/>
          <w:lang w:val="x-none"/>
        </w:rPr>
        <w:t>рба със замърсяване с вредни течни вещества при аварии, на корабен план за управление на твърди отпадъци, на корабен план за сигурност, на ръководство за безопасно товарене/разтоварване и на други планове и ръководства, които подлежат на утвърждаване от ад</w:t>
      </w:r>
      <w:r>
        <w:rPr>
          <w:rFonts w:ascii="Times New Roman" w:hAnsi="Times New Roman" w:cs="Times New Roman"/>
          <w:sz w:val="24"/>
          <w:szCs w:val="24"/>
          <w:lang w:val="x-none"/>
        </w:rPr>
        <w:t>министрацията, се събира такса в размер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(1) За заверка на екипажен списък на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задгранично плаване - 10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плаване във вътрешните води и териториалното море и местно плаване по р. Дунав - </w:t>
      </w:r>
      <w:r>
        <w:rPr>
          <w:rFonts w:ascii="Times New Roman" w:hAnsi="Times New Roman" w:cs="Times New Roman"/>
          <w:sz w:val="24"/>
          <w:szCs w:val="24"/>
          <w:lang w:val="x-none"/>
        </w:rPr>
        <w:t>5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изготвяне на копие от екипажен списък по т. 1 за всеки екземпляр се събира такса 2 евро и по т. 2 - 1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52.</w:t>
      </w:r>
      <w:r>
        <w:rPr>
          <w:rFonts w:ascii="Times New Roman" w:hAnsi="Times New Roman" w:cs="Times New Roman"/>
          <w:sz w:val="24"/>
          <w:szCs w:val="24"/>
          <w:lang w:val="x-none"/>
        </w:rPr>
        <w:t xml:space="preserve"> (Изм. - ДВ, бр. 17 от 2003 г., бр. 101 от 2005 г., бр. 64 от 2008 г., бр. 101 от 2005 г., бр. 64 от 2008 г., отм., бр. 67 </w:t>
      </w:r>
      <w:r>
        <w:rPr>
          <w:rFonts w:ascii="Times New Roman" w:hAnsi="Times New Roman" w:cs="Times New Roman"/>
          <w:sz w:val="24"/>
          <w:szCs w:val="24"/>
          <w:lang w:val="x-none"/>
        </w:rPr>
        <w:t>от 2012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53.</w:t>
      </w:r>
      <w:r>
        <w:rPr>
          <w:rFonts w:ascii="Times New Roman" w:hAnsi="Times New Roman" w:cs="Times New Roman"/>
          <w:sz w:val="24"/>
          <w:szCs w:val="24"/>
          <w:lang w:val="x-none"/>
        </w:rPr>
        <w:t xml:space="preserve"> За проверка на кораб с цел да се установи количеството на натоварените или разтоварените товари, пресмятането на устойчивостта на кораба или условията за безопасност се събира такса 100 евро за всеки час от употребеното време, но не п</w:t>
      </w:r>
      <w:r>
        <w:rPr>
          <w:rFonts w:ascii="Times New Roman" w:hAnsi="Times New Roman" w:cs="Times New Roman"/>
          <w:sz w:val="24"/>
          <w:szCs w:val="24"/>
          <w:lang w:val="x-none"/>
        </w:rPr>
        <w:t>о-малко от 200 евро за една извършена проверка.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(Изм. - ДВ, бр. 101 от 2005 г.) (1) За изготвяне или проверка и заверяване на корабен товарен план за съответствие с изискванията на Международния кодекс за превоз на зърно насипно съгласно изискван</w:t>
      </w:r>
      <w:r>
        <w:rPr>
          <w:rFonts w:ascii="Times New Roman" w:hAnsi="Times New Roman" w:cs="Times New Roman"/>
          <w:sz w:val="24"/>
          <w:szCs w:val="24"/>
          <w:lang w:val="x-none"/>
        </w:rPr>
        <w:t>ията на глава IV от Резолюция А.749(18) за товарене на живи животни и дървен материал на палубата и за товарене на насипни товари, посочени в Приложение "А" на Международния кодекс за превоз на насипни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375"/>
        <w:gridCol w:w="2700"/>
        <w:gridCol w:w="2415"/>
      </w:tblGrid>
      <w:tr w:rsidR="00000000">
        <w:trPr>
          <w:tblCellSpacing w:w="0" w:type="dxa"/>
          <w:jc w:val="center"/>
        </w:trPr>
        <w:tc>
          <w:tcPr>
            <w:tcW w:w="33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7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4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05"/>
        <w:gridCol w:w="2730"/>
        <w:gridCol w:w="2445"/>
      </w:tblGrid>
      <w:tr w:rsidR="00000000">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Бруто</w:t>
            </w:r>
            <w:r>
              <w:rPr>
                <w:rFonts w:ascii="Times New Roman" w:hAnsi="Times New Roman" w:cs="Times New Roman"/>
                <w:sz w:val="24"/>
                <w:szCs w:val="24"/>
                <w:lang w:val="x-none"/>
              </w:rPr>
              <w:t xml:space="preserve"> тонаж на кораба</w:t>
            </w:r>
          </w:p>
        </w:tc>
        <w:tc>
          <w:tcPr>
            <w:tcW w:w="273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Изготвяне на товарен план</w:t>
            </w:r>
          </w:p>
        </w:tc>
        <w:tc>
          <w:tcPr>
            <w:tcW w:w="24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Проверка и заверяване на  товарен план</w:t>
            </w:r>
          </w:p>
        </w:tc>
      </w:tr>
      <w:tr w:rsidR="00000000">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500</w:t>
            </w:r>
          </w:p>
        </w:tc>
        <w:tc>
          <w:tcPr>
            <w:tcW w:w="273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24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500 до 1600</w:t>
            </w:r>
          </w:p>
        </w:tc>
        <w:tc>
          <w:tcPr>
            <w:tcW w:w="273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24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1600</w:t>
            </w:r>
          </w:p>
        </w:tc>
        <w:tc>
          <w:tcPr>
            <w:tcW w:w="273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24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105 от 2006 г.) За изготвяне или проверка и заверяване на корабен товарен план за</w:t>
      </w:r>
      <w:r>
        <w:rPr>
          <w:rFonts w:ascii="Times New Roman" w:hAnsi="Times New Roman" w:cs="Times New Roman"/>
          <w:sz w:val="24"/>
          <w:szCs w:val="24"/>
          <w:lang w:val="x-none"/>
        </w:rPr>
        <w:t xml:space="preserve"> товарене на тежки колети на палубата с единична или обща маса над 10 мт, както и за товари, посочени в анекс 5 към Международния кодекс за безопасно товарене и укрепване на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625"/>
        <w:gridCol w:w="3195"/>
        <w:gridCol w:w="3405"/>
      </w:tblGrid>
      <w:tr w:rsidR="00000000">
        <w:trPr>
          <w:tblCellSpacing w:w="0" w:type="dxa"/>
          <w:jc w:val="center"/>
        </w:trPr>
        <w:tc>
          <w:tcPr>
            <w:tcW w:w="582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0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(Евро)</w:t>
            </w:r>
          </w:p>
        </w:tc>
      </w:tr>
      <w:tr w:rsidR="00000000">
        <w:trPr>
          <w:tblCellSpacing w:w="0" w:type="dxa"/>
          <w:jc w:val="center"/>
        </w:trPr>
        <w:tc>
          <w:tcPr>
            <w:tcW w:w="262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Бруто тонаж на кораба</w:t>
            </w:r>
          </w:p>
        </w:tc>
        <w:tc>
          <w:tcPr>
            <w:tcW w:w="319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Изготвяне на</w:t>
            </w:r>
            <w:r>
              <w:rPr>
                <w:rFonts w:ascii="Times New Roman" w:hAnsi="Times New Roman" w:cs="Times New Roman"/>
                <w:sz w:val="24"/>
                <w:szCs w:val="24"/>
                <w:lang w:val="x-none"/>
              </w:rPr>
              <w:t xml:space="preserve"> товарен план</w:t>
            </w:r>
          </w:p>
        </w:tc>
        <w:tc>
          <w:tcPr>
            <w:tcW w:w="340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Проверка и заверяване на товарен план</w:t>
            </w:r>
          </w:p>
        </w:tc>
      </w:tr>
      <w:tr w:rsidR="00000000">
        <w:trPr>
          <w:tblCellSpacing w:w="0" w:type="dxa"/>
          <w:jc w:val="center"/>
        </w:trPr>
        <w:tc>
          <w:tcPr>
            <w:tcW w:w="26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500</w:t>
            </w:r>
          </w:p>
        </w:tc>
        <w:tc>
          <w:tcPr>
            <w:tcW w:w="31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40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26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500 до 1600</w:t>
            </w:r>
          </w:p>
        </w:tc>
        <w:tc>
          <w:tcPr>
            <w:tcW w:w="31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340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r>
      <w:tr w:rsidR="00000000">
        <w:trPr>
          <w:tblCellSpacing w:w="0" w:type="dxa"/>
          <w:jc w:val="center"/>
        </w:trPr>
        <w:tc>
          <w:tcPr>
            <w:tcW w:w="26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1600</w:t>
            </w:r>
          </w:p>
        </w:tc>
        <w:tc>
          <w:tcPr>
            <w:tcW w:w="31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340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(Доп. - ДВ, бр. 47 от 2001 г., изм., бр. 64 от 2008 г.) За изготвяне или проверка и заверяване на корабен план за товарене н</w:t>
      </w:r>
      <w:r>
        <w:rPr>
          <w:rFonts w:ascii="Times New Roman" w:hAnsi="Times New Roman" w:cs="Times New Roman"/>
          <w:sz w:val="24"/>
          <w:szCs w:val="24"/>
          <w:lang w:val="x-none"/>
        </w:rPr>
        <w:t>а опасни товари, в т. ч. заверка на товарен план-разрешение за товарене по Международния кодекс за превозване на насипни товари (приложение Б), проверка на изчисления, прегледи и други преди и по време на товарене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57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570"/>
      </w:tblGrid>
      <w:tr w:rsidR="00000000">
        <w:trPr>
          <w:tblCellSpacing w:w="0" w:type="dxa"/>
          <w:jc w:val="center"/>
        </w:trPr>
        <w:tc>
          <w:tcPr>
            <w:tcW w:w="93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27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878"/>
        <w:gridCol w:w="3422"/>
        <w:gridCol w:w="2970"/>
      </w:tblGrid>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Изготвяне на товарен план</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Заверка на товарен план</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30</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1600</w:t>
            </w:r>
          </w:p>
        </w:tc>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30</w:t>
            </w:r>
          </w:p>
        </w:tc>
      </w:tr>
      <w:tr w:rsidR="00000000">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1600</w:t>
            </w:r>
          </w:p>
        </w:tc>
        <w:tc>
          <w:tcPr>
            <w:tcW w:w="18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80</w:t>
            </w:r>
          </w:p>
        </w:tc>
        <w:tc>
          <w:tcPr>
            <w:tcW w:w="16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w:t>
      </w:r>
      <w:r>
        <w:rPr>
          <w:rFonts w:ascii="Times New Roman" w:hAnsi="Times New Roman" w:cs="Times New Roman"/>
          <w:sz w:val="24"/>
          <w:szCs w:val="24"/>
          <w:lang w:val="x-none"/>
        </w:rPr>
        <w:t xml:space="preserve"> (Доп. - ДВ, бр. 64 от 2008 г.) За наблюдение и проверка от специалист на Изпълнителната агенция "Морска адми</w:t>
      </w:r>
      <w:r>
        <w:rPr>
          <w:rFonts w:ascii="Times New Roman" w:hAnsi="Times New Roman" w:cs="Times New Roman"/>
          <w:sz w:val="24"/>
          <w:szCs w:val="24"/>
          <w:lang w:val="x-none"/>
        </w:rPr>
        <w:t>нистрация" на товарно-разтоварни операции на опасни товари на кораб, когато това е поискано от капитан или пристанищен оператор, за изпълняване изискванията на международния Кодекс за превозване на опасни товари по море на IMO, както и за консултации по ха</w:t>
      </w:r>
      <w:r>
        <w:rPr>
          <w:rFonts w:ascii="Times New Roman" w:hAnsi="Times New Roman" w:cs="Times New Roman"/>
          <w:sz w:val="24"/>
          <w:szCs w:val="24"/>
          <w:lang w:val="x-none"/>
        </w:rPr>
        <w:t>рактера и качествата на товар, клас на опасност и мерки за безопасност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първоначална такса - 20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започнат час - 10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56а.</w:t>
      </w:r>
      <w:r>
        <w:rPr>
          <w:rFonts w:ascii="Times New Roman" w:hAnsi="Times New Roman" w:cs="Times New Roman"/>
          <w:sz w:val="24"/>
          <w:szCs w:val="24"/>
          <w:lang w:val="x-none"/>
        </w:rPr>
        <w:t xml:space="preserve"> (Нов - ДВ, бр. 64 от 2008 г.) За извършване на дейностите по чл. 54 и 55 в и</w:t>
      </w:r>
      <w:r>
        <w:rPr>
          <w:rFonts w:ascii="Times New Roman" w:hAnsi="Times New Roman" w:cs="Times New Roman"/>
          <w:sz w:val="24"/>
          <w:szCs w:val="24"/>
          <w:lang w:val="x-none"/>
        </w:rPr>
        <w:t>звънработно време и в почивни и празнични дни таксите се увеличават,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с 5 на сто - за часовете от 17,30 до 22,00 ч.;</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с 10 на сто - за часовете от 22,00 до 6,00 ч.;</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с 15 на сто - за събота, неделя и национални празници.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 xml:space="preserve">зм. - ДВ, бр. 105 от 2006 г.) (1) За заверка на документи, удостоверяващи </w:t>
      </w:r>
      <w:r>
        <w:rPr>
          <w:rFonts w:ascii="Times New Roman" w:hAnsi="Times New Roman" w:cs="Times New Roman"/>
          <w:sz w:val="24"/>
          <w:szCs w:val="24"/>
          <w:lang w:val="x-none"/>
        </w:rPr>
        <w:lastRenderedPageBreak/>
        <w:t>годност или наличие на съответни технически характеристики на механизми, оборудване, изделия и др., проверени или изпитани от Изпълнителна агенция "Морска администрация" или от упълн</w:t>
      </w:r>
      <w:r>
        <w:rPr>
          <w:rFonts w:ascii="Times New Roman" w:hAnsi="Times New Roman" w:cs="Times New Roman"/>
          <w:sz w:val="24"/>
          <w:szCs w:val="24"/>
          <w:lang w:val="x-none"/>
        </w:rPr>
        <w:t>омощени от нея организации, лаборатории и др., се събира такса 20 евро за всеки документ.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заверка на копия от документите по ал. 1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w:t>
      </w:r>
      <w:r>
        <w:rPr>
          <w:rFonts w:ascii="Times New Roman" w:hAnsi="Times New Roman" w:cs="Times New Roman"/>
          <w:sz w:val="24"/>
          <w:szCs w:val="24"/>
          <w:lang w:val="x-none"/>
        </w:rPr>
        <w:t xml:space="preserve"> (Доп. - ДВ, бр. 101 от 2005 г., отм., бр. 105 от 2006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За съставяне и и</w:t>
      </w:r>
      <w:r>
        <w:rPr>
          <w:rFonts w:ascii="Times New Roman" w:hAnsi="Times New Roman" w:cs="Times New Roman"/>
          <w:sz w:val="24"/>
          <w:szCs w:val="24"/>
          <w:lang w:val="x-none"/>
        </w:rPr>
        <w:t>здаване на протокол (акт) за понесени щети от аварии в случаите, когато аварията не се разследва, се събира такса 100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w:t>
      </w:r>
      <w:r>
        <w:rPr>
          <w:rFonts w:ascii="Times New Roman" w:hAnsi="Times New Roman" w:cs="Times New Roman"/>
          <w:sz w:val="24"/>
          <w:szCs w:val="24"/>
          <w:lang w:val="x-none"/>
        </w:rPr>
        <w:t xml:space="preserve"> За издаване на удостоверение за хидрометеорологичната обстановка се събира такса 20 евро за всяко денонощие.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61.</w:t>
      </w:r>
      <w:r>
        <w:rPr>
          <w:rFonts w:ascii="Times New Roman" w:hAnsi="Times New Roman" w:cs="Times New Roman"/>
          <w:sz w:val="24"/>
          <w:szCs w:val="24"/>
          <w:lang w:val="x-none"/>
        </w:rPr>
        <w:t xml:space="preserve"> За из</w:t>
      </w:r>
      <w:r>
        <w:rPr>
          <w:rFonts w:ascii="Times New Roman" w:hAnsi="Times New Roman" w:cs="Times New Roman"/>
          <w:sz w:val="24"/>
          <w:szCs w:val="24"/>
          <w:lang w:val="x-none"/>
        </w:rPr>
        <w:t>вършване на процедура за задържане на кораб, товари или имущество по реда на чл. 365 от Кодекса на търговското корабоплаване или по реда на обезпечителното производство по Гражданския процесуален кодекс се събира такса 1000 евро.</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девиац</w:t>
      </w:r>
      <w:r>
        <w:rPr>
          <w:rFonts w:ascii="Times New Roman" w:hAnsi="Times New Roman" w:cs="Times New Roman"/>
          <w:b/>
          <w:bCs/>
          <w:sz w:val="36"/>
          <w:szCs w:val="36"/>
          <w:lang w:val="x-none"/>
        </w:rPr>
        <w:t>ионна обработка на корабите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62.</w:t>
      </w:r>
      <w:r>
        <w:rPr>
          <w:rFonts w:ascii="Times New Roman" w:hAnsi="Times New Roman" w:cs="Times New Roman"/>
          <w:sz w:val="24"/>
          <w:szCs w:val="24"/>
          <w:lang w:val="x-none"/>
        </w:rPr>
        <w:t xml:space="preserve"> За девиационна обработка на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86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610"/>
      </w:tblGrid>
      <w:tr w:rsidR="00000000">
        <w:trPr>
          <w:tblCellSpacing w:w="0" w:type="dxa"/>
          <w:jc w:val="center"/>
        </w:trPr>
        <w:tc>
          <w:tcPr>
            <w:tcW w:w="84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42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1515"/>
        <w:gridCol w:w="2254"/>
        <w:gridCol w:w="2254"/>
        <w:gridCol w:w="1415"/>
        <w:gridCol w:w="1982"/>
      </w:tblGrid>
      <w:tr w:rsidR="00000000">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120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Унищожаване и определяне на остатъчната девиация на магнитен компас</w:t>
            </w:r>
          </w:p>
        </w:tc>
        <w:tc>
          <w:tcPr>
            <w:tcW w:w="120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Унищожаване и определяне на остатъчната девиация н</w:t>
            </w:r>
            <w:r>
              <w:rPr>
                <w:rFonts w:ascii="Courier New" w:hAnsi="Courier New" w:cs="Courier New"/>
                <w:sz w:val="20"/>
                <w:szCs w:val="20"/>
                <w:lang w:val="x-none"/>
              </w:rPr>
              <w:t>а радиопеленгатор</w:t>
            </w:r>
          </w:p>
        </w:tc>
        <w:tc>
          <w:tcPr>
            <w:tcW w:w="7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Центровка на магнитен компас</w:t>
            </w:r>
          </w:p>
        </w:tc>
        <w:tc>
          <w:tcPr>
            <w:tcW w:w="1050" w:type="pct"/>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Центровка и регулиране на радиопеленгатор</w:t>
            </w:r>
          </w:p>
        </w:tc>
      </w:tr>
      <w:tr w:rsidR="00000000">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r>
      <w:tr w:rsidR="00000000">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500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c>
          <w:tcPr>
            <w:tcW w:w="120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c>
          <w:tcPr>
            <w:tcW w:w="7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c>
          <w:tcPr>
            <w:tcW w:w="1050" w:type="pc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944A2">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събирани от Държавно предприятие "Пристанищна инфраструктура</w:t>
      </w:r>
      <w:r>
        <w:rPr>
          <w:rFonts w:ascii="Times New Roman" w:hAnsi="Times New Roman" w:cs="Times New Roman"/>
          <w:b/>
          <w:bCs/>
          <w:sz w:val="36"/>
          <w:szCs w:val="36"/>
          <w:lang w:val="x-none"/>
        </w:rPr>
        <w:t>" от корабите при посещението им в българските пристанища за обществен транспорт</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97 от 2000 г., бр. 105 от 2005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63.</w:t>
      </w:r>
      <w:r>
        <w:rPr>
          <w:rFonts w:ascii="Times New Roman" w:hAnsi="Times New Roman" w:cs="Times New Roman"/>
          <w:sz w:val="24"/>
          <w:szCs w:val="24"/>
          <w:lang w:val="x-none"/>
        </w:rPr>
        <w:t xml:space="preserve"> (Изм. - ДВ, бр. 97 от 2000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w:t>
      </w:r>
      <w:r>
        <w:rPr>
          <w:rFonts w:ascii="Times New Roman" w:hAnsi="Times New Roman" w:cs="Times New Roman"/>
          <w:sz w:val="24"/>
          <w:szCs w:val="24"/>
          <w:lang w:val="x-none"/>
        </w:rPr>
        <w:t xml:space="preserve"> (Изм. и доп. - ДВ, бр. 97 от 2000 г., от</w:t>
      </w:r>
      <w:r>
        <w:rPr>
          <w:rFonts w:ascii="Times New Roman" w:hAnsi="Times New Roman" w:cs="Times New Roman"/>
          <w:sz w:val="24"/>
          <w:szCs w:val="24"/>
          <w:lang w:val="x-none"/>
        </w:rPr>
        <w:t>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64а.</w:t>
      </w:r>
      <w:r>
        <w:rPr>
          <w:rFonts w:ascii="Times New Roman" w:hAnsi="Times New Roman" w:cs="Times New Roman"/>
          <w:sz w:val="24"/>
          <w:szCs w:val="24"/>
          <w:lang w:val="x-none"/>
        </w:rPr>
        <w:t xml:space="preserve"> (Нов - ДВ, бр. 97 от 2000 г., изм., бр. 18 от 2001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64б.</w:t>
      </w:r>
      <w:r>
        <w:rPr>
          <w:rFonts w:ascii="Times New Roman" w:hAnsi="Times New Roman" w:cs="Times New Roman"/>
          <w:sz w:val="24"/>
          <w:szCs w:val="24"/>
          <w:lang w:val="x-none"/>
        </w:rPr>
        <w:t xml:space="preserve"> (Нов - ДВ, бр. 97 от 2000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64в.</w:t>
      </w:r>
      <w:r>
        <w:rPr>
          <w:rFonts w:ascii="Times New Roman" w:hAnsi="Times New Roman" w:cs="Times New Roman"/>
          <w:sz w:val="24"/>
          <w:szCs w:val="24"/>
          <w:lang w:val="x-none"/>
        </w:rPr>
        <w:t xml:space="preserve"> (Нов - ДВ, бр. 97 от 2000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b/>
          <w:bCs/>
          <w:sz w:val="24"/>
          <w:szCs w:val="24"/>
          <w:lang w:val="x-none"/>
        </w:rPr>
        <w:t>4г.</w:t>
      </w:r>
      <w:r>
        <w:rPr>
          <w:rFonts w:ascii="Times New Roman" w:hAnsi="Times New Roman" w:cs="Times New Roman"/>
          <w:sz w:val="24"/>
          <w:szCs w:val="24"/>
          <w:lang w:val="x-none"/>
        </w:rPr>
        <w:t xml:space="preserve"> (Нов - ДВ, бр. 97 от 2000 г., доп., бр. 18 от 2001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64д.</w:t>
      </w:r>
      <w:r>
        <w:rPr>
          <w:rFonts w:ascii="Times New Roman" w:hAnsi="Times New Roman" w:cs="Times New Roman"/>
          <w:sz w:val="24"/>
          <w:szCs w:val="24"/>
          <w:lang w:val="x-none"/>
        </w:rPr>
        <w:t xml:space="preserve"> (Нов - ДВ, бр. 97 от 2000 г., доп., бр. 18 от 2001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64е.</w:t>
      </w:r>
      <w:r>
        <w:rPr>
          <w:rFonts w:ascii="Times New Roman" w:hAnsi="Times New Roman" w:cs="Times New Roman"/>
          <w:sz w:val="24"/>
          <w:szCs w:val="24"/>
          <w:lang w:val="x-none"/>
        </w:rPr>
        <w:t xml:space="preserve"> (Нов - ДВ, бр. 97 от 2000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64ж.</w:t>
      </w:r>
      <w:r>
        <w:rPr>
          <w:rFonts w:ascii="Times New Roman" w:hAnsi="Times New Roman" w:cs="Times New Roman"/>
          <w:sz w:val="24"/>
          <w:szCs w:val="24"/>
          <w:lang w:val="x-none"/>
        </w:rPr>
        <w:t xml:space="preserve"> (Но</w:t>
      </w:r>
      <w:r>
        <w:rPr>
          <w:rFonts w:ascii="Times New Roman" w:hAnsi="Times New Roman" w:cs="Times New Roman"/>
          <w:sz w:val="24"/>
          <w:szCs w:val="24"/>
          <w:lang w:val="x-none"/>
        </w:rPr>
        <w:t>в - ДВ, бр. 97 от 2000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64з.</w:t>
      </w:r>
      <w:r>
        <w:rPr>
          <w:rFonts w:ascii="Times New Roman" w:hAnsi="Times New Roman" w:cs="Times New Roman"/>
          <w:sz w:val="24"/>
          <w:szCs w:val="24"/>
          <w:lang w:val="x-none"/>
        </w:rPr>
        <w:t xml:space="preserve"> (Нов - ДВ, бр. 97 от 2000 г., доп., бр. 17 от 2003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64и.</w:t>
      </w:r>
      <w:r>
        <w:rPr>
          <w:rFonts w:ascii="Times New Roman" w:hAnsi="Times New Roman" w:cs="Times New Roman"/>
          <w:sz w:val="24"/>
          <w:szCs w:val="24"/>
          <w:lang w:val="x-none"/>
        </w:rPr>
        <w:t xml:space="preserve"> (Нов - ДВ, бр. 97 от 2000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64к.</w:t>
      </w:r>
      <w:r>
        <w:rPr>
          <w:rFonts w:ascii="Times New Roman" w:hAnsi="Times New Roman" w:cs="Times New Roman"/>
          <w:sz w:val="24"/>
          <w:szCs w:val="24"/>
          <w:lang w:val="x-none"/>
        </w:rPr>
        <w:t xml:space="preserve"> (Нов - ДВ, бр. 97 от 2000 г., отм.</w:t>
      </w:r>
      <w:r>
        <w:rPr>
          <w:rFonts w:ascii="Times New Roman" w:hAnsi="Times New Roman" w:cs="Times New Roman"/>
          <w:sz w:val="24"/>
          <w:szCs w:val="24"/>
          <w:lang w:val="x-none"/>
        </w:rPr>
        <w:t>,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64л.</w:t>
      </w:r>
      <w:r>
        <w:rPr>
          <w:rFonts w:ascii="Times New Roman" w:hAnsi="Times New Roman" w:cs="Times New Roman"/>
          <w:sz w:val="24"/>
          <w:szCs w:val="24"/>
          <w:lang w:val="x-none"/>
        </w:rPr>
        <w:t xml:space="preserve"> (Нов - ДВ, бр. 18 от 2001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Редуциране размера на таксите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xml:space="preserve"> (Изм. - ДВ, бр. 47 от 2001 г., отм., бр. 17 от 2003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66.</w:t>
      </w:r>
      <w:r>
        <w:rPr>
          <w:rFonts w:ascii="Times New Roman" w:hAnsi="Times New Roman" w:cs="Times New Roman"/>
          <w:sz w:val="24"/>
          <w:szCs w:val="24"/>
          <w:lang w:val="x-none"/>
        </w:rPr>
        <w:t xml:space="preserve"> (Изм. и доп. - ДВ, бр. 17 от 2003 г., изм., бр. </w:t>
      </w:r>
      <w:r>
        <w:rPr>
          <w:rFonts w:ascii="Times New Roman" w:hAnsi="Times New Roman" w:cs="Times New Roman"/>
          <w:sz w:val="24"/>
          <w:szCs w:val="24"/>
          <w:lang w:val="x-none"/>
        </w:rPr>
        <w:t>101 от 2005 г., отм.,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w:t>
      </w:r>
      <w:r>
        <w:rPr>
          <w:rFonts w:ascii="Times New Roman" w:hAnsi="Times New Roman" w:cs="Times New Roman"/>
          <w:sz w:val="24"/>
          <w:szCs w:val="24"/>
          <w:lang w:val="x-none"/>
        </w:rPr>
        <w:t xml:space="preserve"> Размерът на таксите за измерване по чл. 15 и 16 на кораб от серия, на която първият кораб вече е измерен, се редуцира с 0,5.</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67а.</w:t>
      </w:r>
      <w:r>
        <w:rPr>
          <w:rFonts w:ascii="Times New Roman" w:hAnsi="Times New Roman" w:cs="Times New Roman"/>
          <w:sz w:val="24"/>
          <w:szCs w:val="24"/>
          <w:lang w:val="x-none"/>
        </w:rPr>
        <w:t xml:space="preserve"> (Нов - ДВ, бр. 101 от 2005 г., отм., бр. 38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w:t>
      </w: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зм. - ДВ, бр. 17 от 2003 г., отм., бр. 101 от 2005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69.</w:t>
      </w:r>
      <w:r>
        <w:rPr>
          <w:rFonts w:ascii="Times New Roman" w:hAnsi="Times New Roman" w:cs="Times New Roman"/>
          <w:sz w:val="24"/>
          <w:szCs w:val="24"/>
          <w:lang w:val="x-none"/>
        </w:rPr>
        <w:t xml:space="preserve"> Валутните средства, събрани от тези такси, се продават единствено на Българската народна банка.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СЪБИРАНИ ОТ БЪЛГАРСКИ КОРАБИ И ЛИЦА В МОРСКИТЕ И РЕЧНИТЕ</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ПРИСТАНИЩА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70.</w:t>
      </w:r>
      <w:r>
        <w:rPr>
          <w:rFonts w:ascii="Times New Roman" w:hAnsi="Times New Roman" w:cs="Times New Roman"/>
          <w:sz w:val="24"/>
          <w:szCs w:val="24"/>
          <w:lang w:val="x-none"/>
        </w:rPr>
        <w:t xml:space="preserve"> (Изм. - ДВ, бр. 38 от 2007 г.) Българските кораби и лица заплащат таксите по глава първа в левове. Превръщането на еврото в левове се извършва по централния курс на Българската народна банка. Този курс се прилага за текущия месец.</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71.</w:t>
      </w:r>
      <w:r>
        <w:rPr>
          <w:rFonts w:ascii="Times New Roman" w:hAnsi="Times New Roman" w:cs="Times New Roman"/>
          <w:sz w:val="24"/>
          <w:szCs w:val="24"/>
          <w:lang w:val="x-none"/>
        </w:rPr>
        <w:t xml:space="preserve"> За наблюде</w:t>
      </w:r>
      <w:r>
        <w:rPr>
          <w:rFonts w:ascii="Times New Roman" w:hAnsi="Times New Roman" w:cs="Times New Roman"/>
          <w:sz w:val="24"/>
          <w:szCs w:val="24"/>
          <w:lang w:val="x-none"/>
        </w:rPr>
        <w:t>ние на строителство, ремонт, модернизиране и реконструиране на кораб, както и за одобряване на серийно производство на ново изделие се събира такса 1 на сто от стойността на обекта на наблюдение (контрол), но най-малко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72.</w:t>
      </w:r>
      <w:r>
        <w:rPr>
          <w:rFonts w:ascii="Times New Roman" w:hAnsi="Times New Roman" w:cs="Times New Roman"/>
          <w:sz w:val="24"/>
          <w:szCs w:val="24"/>
          <w:lang w:val="x-none"/>
        </w:rPr>
        <w:t xml:space="preserve"> (1) За съгласуване </w:t>
      </w:r>
      <w:r>
        <w:rPr>
          <w:rFonts w:ascii="Times New Roman" w:hAnsi="Times New Roman" w:cs="Times New Roman"/>
          <w:sz w:val="24"/>
          <w:szCs w:val="24"/>
          <w:lang w:val="x-none"/>
        </w:rPr>
        <w:t>или одобряване на проектна или друга документация или част от нея, свързана с кораб или съоръжение от него, обект на контрол от страна на Изпълнителната агенция "Морска администрация", се събира такса 200 лв. за заверка на всеки документ. За заверка на коп</w:t>
      </w:r>
      <w:r>
        <w:rPr>
          <w:rFonts w:ascii="Times New Roman" w:hAnsi="Times New Roman" w:cs="Times New Roman"/>
          <w:sz w:val="24"/>
          <w:szCs w:val="24"/>
          <w:lang w:val="x-none"/>
        </w:rPr>
        <w:t>ие от тази документация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заверки на документи, които имат пояснителен или статистически характер,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105 от 2006 г.) За съгласуване или одобряване на промени в съгласувана или одобрена </w:t>
      </w:r>
      <w:r>
        <w:rPr>
          <w:rFonts w:ascii="Times New Roman" w:hAnsi="Times New Roman" w:cs="Times New Roman"/>
          <w:sz w:val="24"/>
          <w:szCs w:val="24"/>
          <w:lang w:val="x-none"/>
        </w:rPr>
        <w:t xml:space="preserve">документация по ал. 1 се събира такса 100 лв. за заверка на </w:t>
      </w:r>
      <w:r>
        <w:rPr>
          <w:rFonts w:ascii="Times New Roman" w:hAnsi="Times New Roman" w:cs="Times New Roman"/>
          <w:sz w:val="24"/>
          <w:szCs w:val="24"/>
          <w:lang w:val="x-none"/>
        </w:rPr>
        <w:lastRenderedPageBreak/>
        <w:t>всеки документ. За заверка на копие от тази документация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73.</w:t>
      </w:r>
      <w:r>
        <w:rPr>
          <w:rFonts w:ascii="Times New Roman" w:hAnsi="Times New Roman" w:cs="Times New Roman"/>
          <w:sz w:val="24"/>
          <w:szCs w:val="24"/>
          <w:lang w:val="x-none"/>
        </w:rPr>
        <w:t xml:space="preserve"> За съгласуване и разрешаване разполагането на плаващи или закотвени съоръжения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сондажни и добиващи съоръжения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даляни и мидени полета - 500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64 от 2008 г.) за работа във или в близост на фарватера и издаване на "Известие до корабоплавателите"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74.</w:t>
      </w:r>
      <w:r>
        <w:rPr>
          <w:rFonts w:ascii="Times New Roman" w:hAnsi="Times New Roman" w:cs="Times New Roman"/>
          <w:sz w:val="24"/>
          <w:szCs w:val="24"/>
          <w:lang w:val="x-none"/>
        </w:rPr>
        <w:t xml:space="preserve"> (Изм. - ДВ, бр. 64 от 2</w:t>
      </w:r>
      <w:r>
        <w:rPr>
          <w:rFonts w:ascii="Times New Roman" w:hAnsi="Times New Roman" w:cs="Times New Roman"/>
          <w:sz w:val="24"/>
          <w:szCs w:val="24"/>
          <w:lang w:val="x-none"/>
        </w:rPr>
        <w:t>008 г.) За вписване в Регистъра на корабите на Република България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морски кораби с големина до 40 БТ и на малки кораби, плаващи по вътрешните води на Европа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 морски кораби, по-големи от 40 БТ, и на другите </w:t>
      </w:r>
      <w:r>
        <w:rPr>
          <w:rFonts w:ascii="Times New Roman" w:hAnsi="Times New Roman" w:cs="Times New Roman"/>
          <w:sz w:val="24"/>
          <w:szCs w:val="24"/>
          <w:lang w:val="x-none"/>
        </w:rPr>
        <w:t>кораби, плаващи по вътрешните води на Европа - 300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75.</w:t>
      </w:r>
      <w:r>
        <w:rPr>
          <w:rFonts w:ascii="Times New Roman" w:hAnsi="Times New Roman" w:cs="Times New Roman"/>
          <w:sz w:val="24"/>
          <w:szCs w:val="24"/>
          <w:lang w:val="x-none"/>
        </w:rPr>
        <w:t xml:space="preserve"> (Изм. - ДВ, бр. 47 от 2001 г., бр. 17 от 2003 г., отм., бр. 105 от 2006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76.</w:t>
      </w:r>
      <w:r>
        <w:rPr>
          <w:rFonts w:ascii="Times New Roman" w:hAnsi="Times New Roman" w:cs="Times New Roman"/>
          <w:sz w:val="24"/>
          <w:szCs w:val="24"/>
          <w:lang w:val="x-none"/>
        </w:rPr>
        <w:t xml:space="preserve"> (1) (Изм. - ДВ, бр. 64 от 2008 г.) За вписване в Регистъра на корабите на Република България на промени </w:t>
      </w:r>
      <w:r>
        <w:rPr>
          <w:rFonts w:ascii="Times New Roman" w:hAnsi="Times New Roman" w:cs="Times New Roman"/>
          <w:sz w:val="24"/>
          <w:szCs w:val="24"/>
          <w:lang w:val="x-none"/>
        </w:rPr>
        <w:t>в техническите и другите данни на кораб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морски кораби с големина 40 БТ и на малки кораби, плаващи по вътрешните води на Европа - 50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 морски кораби, по-големи от 40 БТ, и на другите кораби, плаващи по вътрешните </w:t>
      </w:r>
      <w:r>
        <w:rPr>
          <w:rFonts w:ascii="Times New Roman" w:hAnsi="Times New Roman" w:cs="Times New Roman"/>
          <w:sz w:val="24"/>
          <w:szCs w:val="24"/>
          <w:lang w:val="x-none"/>
        </w:rPr>
        <w:t>води на Европа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вписване или заличаване в Регистъра на корабите на Република България на ипотека или друга финансова тежест се събира такса 100 лв. Таксата се събира от собственика на кораба.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77.</w:t>
      </w:r>
      <w:r>
        <w:rPr>
          <w:rFonts w:ascii="Times New Roman" w:hAnsi="Times New Roman" w:cs="Times New Roman"/>
          <w:sz w:val="24"/>
          <w:szCs w:val="24"/>
          <w:lang w:val="x-none"/>
        </w:rPr>
        <w:t xml:space="preserve"> За изда</w:t>
      </w:r>
      <w:r>
        <w:rPr>
          <w:rFonts w:ascii="Times New Roman" w:hAnsi="Times New Roman" w:cs="Times New Roman"/>
          <w:sz w:val="24"/>
          <w:szCs w:val="24"/>
          <w:lang w:val="x-none"/>
        </w:rPr>
        <w:t>ване на документ във връзка с вписване или отписване в Регистъра на корабите на Република България по чл. 74 , 75 и 76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морски кораби с големина до 40 БТ и на малки кораби, плаващи по вътрешните води на Европа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на морски кораби, по-големи от 40 БТ, и на другите кораби, плаващи по вътрешните води на Европа - 75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78.</w:t>
      </w:r>
      <w:r>
        <w:rPr>
          <w:rFonts w:ascii="Times New Roman" w:hAnsi="Times New Roman" w:cs="Times New Roman"/>
          <w:sz w:val="24"/>
          <w:szCs w:val="24"/>
          <w:lang w:val="x-none"/>
        </w:rPr>
        <w:t xml:space="preserve"> За писмени извлечения и справки, протоколи и други от регистри, различни от регистъра на корабите на Република България, дневници, досиета на</w:t>
      </w:r>
      <w:r>
        <w:rPr>
          <w:rFonts w:ascii="Times New Roman" w:hAnsi="Times New Roman" w:cs="Times New Roman"/>
          <w:sz w:val="24"/>
          <w:szCs w:val="24"/>
          <w:lang w:val="x-none"/>
        </w:rPr>
        <w:t xml:space="preserve"> кораби и други корабни документи, водени от Изпълнителната агенция "Морска администрация", се събира такса по 10 лв. на започната страница.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79.</w:t>
      </w:r>
      <w:r>
        <w:rPr>
          <w:rFonts w:ascii="Times New Roman" w:hAnsi="Times New Roman" w:cs="Times New Roman"/>
          <w:sz w:val="24"/>
          <w:szCs w:val="24"/>
          <w:lang w:val="x-none"/>
        </w:rPr>
        <w:t xml:space="preserve"> (Доп. - ДВ, бр. 101 от 2005 г., изм., бр. 64 от 2008 г.) (1) За издаване на документи за самоличност и пр</w:t>
      </w:r>
      <w:r>
        <w:rPr>
          <w:rFonts w:ascii="Times New Roman" w:hAnsi="Times New Roman" w:cs="Times New Roman"/>
          <w:sz w:val="24"/>
          <w:szCs w:val="24"/>
          <w:lang w:val="x-none"/>
        </w:rPr>
        <w:t>авоспособност на морско лице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свидетелство за правоспособност: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до 30 календарни дни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до 7 календарни дни - 40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моряшка или служебна книжка: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до 3 календарни дни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до 8 часа - 30 лв</w:t>
      </w: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потвърждение на свидетелство за правоспособност: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до 30 календарни дни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до 7 календарни дни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 до 8 часа - 30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записи в моряшки паспорти/книжки при командироване и </w:t>
      </w:r>
      <w:r>
        <w:rPr>
          <w:rFonts w:ascii="Times New Roman" w:hAnsi="Times New Roman" w:cs="Times New Roman"/>
          <w:sz w:val="24"/>
          <w:szCs w:val="24"/>
          <w:lang w:val="x-none"/>
        </w:rPr>
        <w:lastRenderedPageBreak/>
        <w:t>откомандироване от кораб се съ</w:t>
      </w:r>
      <w:r>
        <w:rPr>
          <w:rFonts w:ascii="Times New Roman" w:hAnsi="Times New Roman" w:cs="Times New Roman"/>
          <w:sz w:val="24"/>
          <w:szCs w:val="24"/>
          <w:lang w:val="x-none"/>
        </w:rPr>
        <w:t>бира такса в размер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80.</w:t>
      </w:r>
      <w:r>
        <w:rPr>
          <w:rFonts w:ascii="Times New Roman" w:hAnsi="Times New Roman" w:cs="Times New Roman"/>
          <w:sz w:val="24"/>
          <w:szCs w:val="24"/>
          <w:lang w:val="x-none"/>
        </w:rPr>
        <w:t xml:space="preserve"> (Доп. - ДВ, бр. 105 от 2006 г., изм., бр. 64 от 2008 г.) За издаване или преиздаване на свидетелство за завършен специален курс, изискван по международни конвенции или по национални нормативни актове за водач на плавате</w:t>
      </w:r>
      <w:r>
        <w:rPr>
          <w:rFonts w:ascii="Times New Roman" w:hAnsi="Times New Roman" w:cs="Times New Roman"/>
          <w:sz w:val="24"/>
          <w:szCs w:val="24"/>
          <w:lang w:val="x-none"/>
        </w:rPr>
        <w:t>лен съд до 20 БТ по море, водач на плавателен съд до 5 БТ по море и за водач на малък кораб по р. Дунав, се събира такса,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обикновена услуга в рамките на 30 календарни дни - 5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бърза услуга в рамките на 7 календарни дни - 10 </w:t>
      </w:r>
      <w:r>
        <w:rPr>
          <w:rFonts w:ascii="Times New Roman" w:hAnsi="Times New Roman" w:cs="Times New Roman"/>
          <w:sz w:val="24"/>
          <w:szCs w:val="24"/>
          <w:lang w:val="x-none"/>
        </w:rPr>
        <w:t>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експресна услуга в рамките на 8 часа - 15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(1) (Предишен текст на чл. 81 - ДВ, бр. 17 от 2003 г.) За издаване на удостоверение за плавателен стаж се събира такса 15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17 от 2003 г.) За издаване на копие на уд</w:t>
      </w:r>
      <w:r>
        <w:rPr>
          <w:rFonts w:ascii="Times New Roman" w:hAnsi="Times New Roman" w:cs="Times New Roman"/>
          <w:sz w:val="24"/>
          <w:szCs w:val="24"/>
          <w:lang w:val="x-none"/>
        </w:rPr>
        <w:t>остоверение за плавателен стаж се събира такса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81а.</w:t>
      </w:r>
      <w:r>
        <w:rPr>
          <w:rFonts w:ascii="Times New Roman" w:hAnsi="Times New Roman" w:cs="Times New Roman"/>
          <w:sz w:val="24"/>
          <w:szCs w:val="24"/>
          <w:lang w:val="x-none"/>
        </w:rPr>
        <w:t xml:space="preserve"> (Нов - ДВ, бр. 17 от 2003 г.) За заверка на фотокопие на документите по чл. 79 , 80 и 81 се събира такса 3 лв. за всеки заверен лист.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82.</w:t>
      </w:r>
      <w:r>
        <w:rPr>
          <w:rFonts w:ascii="Times New Roman" w:hAnsi="Times New Roman" w:cs="Times New Roman"/>
          <w:sz w:val="24"/>
          <w:szCs w:val="24"/>
          <w:lang w:val="x-none"/>
        </w:rPr>
        <w:t xml:space="preserve"> (1) (Изм. - ДВ, бр. 101 от 2005 г., изм. и доп.,</w:t>
      </w:r>
      <w:r>
        <w:rPr>
          <w:rFonts w:ascii="Times New Roman" w:hAnsi="Times New Roman" w:cs="Times New Roman"/>
          <w:sz w:val="24"/>
          <w:szCs w:val="24"/>
          <w:lang w:val="x-none"/>
        </w:rPr>
        <w:t xml:space="preserve"> бр. 64 от 2008 г.) За явяване на изпит за придобиване на правоспособност по Наредба № 6 от 2003 г. за компетентност на морските лица в Република България (ДВ, бр. 83 от 2003 г.), с изключение на правоспособностите водач на плавателен съд до 20 БТ по море,</w:t>
      </w:r>
      <w:r>
        <w:rPr>
          <w:rFonts w:ascii="Times New Roman" w:hAnsi="Times New Roman" w:cs="Times New Roman"/>
          <w:sz w:val="24"/>
          <w:szCs w:val="24"/>
          <w:lang w:val="x-none"/>
        </w:rPr>
        <w:t xml:space="preserve"> водач на плавателен съд до 5 БТ по море и водач на малък кораб по р. Дунав, се събира такса в размер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101 от 2005 г., доп., бр. 64 от 2008 г.) За явяване на изпит за правоспособност - водач на плавателен съд до 20 БТ по море, во</w:t>
      </w:r>
      <w:r>
        <w:rPr>
          <w:rFonts w:ascii="Times New Roman" w:hAnsi="Times New Roman" w:cs="Times New Roman"/>
          <w:sz w:val="24"/>
          <w:szCs w:val="24"/>
          <w:lang w:val="x-none"/>
        </w:rPr>
        <w:t>дач на плавателен съд до 5 БТ по море и водач на малък кораб по р. Дунав, се събира такса 15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101 от 2005 г., отм., бр. 64 от 2008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101 от 2005 г., изм., бр. 64 от 2008 г.) За явяване на изпит за п</w:t>
      </w:r>
      <w:r>
        <w:rPr>
          <w:rFonts w:ascii="Times New Roman" w:hAnsi="Times New Roman" w:cs="Times New Roman"/>
          <w:sz w:val="24"/>
          <w:szCs w:val="24"/>
          <w:lang w:val="x-none"/>
        </w:rPr>
        <w:t>риравняване на правоспособност съгласно наредбата по ал. 1 се събира такса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82а.</w:t>
      </w:r>
      <w:r>
        <w:rPr>
          <w:rFonts w:ascii="Times New Roman" w:hAnsi="Times New Roman" w:cs="Times New Roman"/>
          <w:sz w:val="24"/>
          <w:szCs w:val="24"/>
          <w:lang w:val="x-none"/>
        </w:rPr>
        <w:t xml:space="preserve"> (Нов - ДВ, бр. 105 от 2006 г.) За проверка и заверяване на "Дневник за практическа подготовка" се събира такса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w:t>
      </w:r>
      <w:r>
        <w:rPr>
          <w:rFonts w:ascii="Times New Roman" w:hAnsi="Times New Roman" w:cs="Times New Roman"/>
          <w:sz w:val="24"/>
          <w:szCs w:val="24"/>
          <w:lang w:val="x-none"/>
        </w:rPr>
        <w:t xml:space="preserve"> (Доп. - ДВ, бр. 64 от 2008 г.) Стойн</w:t>
      </w:r>
      <w:r>
        <w:rPr>
          <w:rFonts w:ascii="Times New Roman" w:hAnsi="Times New Roman" w:cs="Times New Roman"/>
          <w:sz w:val="24"/>
          <w:szCs w:val="24"/>
          <w:lang w:val="x-none"/>
        </w:rPr>
        <w:t>остта на използваните ценни книжа, формуляри, бланки, образци, книжки и други документи, както и стойността на пощенските и куриерските услуги не е включена в таксите и се заплаща отделно.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83а.</w:t>
      </w:r>
      <w:r>
        <w:rPr>
          <w:rFonts w:ascii="Times New Roman" w:hAnsi="Times New Roman" w:cs="Times New Roman"/>
          <w:sz w:val="24"/>
          <w:szCs w:val="24"/>
          <w:lang w:val="x-none"/>
        </w:rPr>
        <w:t xml:space="preserve"> (Нов - ДВ, бр. 101 от 2005 г.) Таксите по глава първа , </w:t>
      </w:r>
      <w:r>
        <w:rPr>
          <w:rFonts w:ascii="Times New Roman" w:hAnsi="Times New Roman" w:cs="Times New Roman"/>
          <w:sz w:val="24"/>
          <w:szCs w:val="24"/>
          <w:lang w:val="x-none"/>
        </w:rPr>
        <w:t>с изключение на тези по раздел V, и по глава втора се събират от Изпълнителна агенция "Морска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(Глава втора "а" - ТАКСИ, СЪБИРАНИ ОТ ИЗПЪЛНИТЕЛНА АГЕНЦИЯ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"ПРИСТАНИЩНА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(Нова - ДВ, бр. 105 от 2006 г., изм. и доп., бр. 64 от </w:t>
      </w:r>
      <w:r>
        <w:rPr>
          <w:rFonts w:ascii="Times New Roman" w:hAnsi="Times New Roman" w:cs="Times New Roman"/>
          <w:sz w:val="24"/>
          <w:szCs w:val="24"/>
          <w:lang w:val="x-none"/>
        </w:rPr>
        <w:t>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отм., бр. 78 от 2008 г., в сила от 5.09.2008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83б.</w:t>
      </w:r>
      <w:r>
        <w:rPr>
          <w:rFonts w:ascii="Times New Roman" w:hAnsi="Times New Roman" w:cs="Times New Roman"/>
          <w:sz w:val="24"/>
          <w:szCs w:val="24"/>
          <w:lang w:val="x-none"/>
        </w:rPr>
        <w:t xml:space="preserve"> (Нов - ДВ, бр. 105 от 2006 г., изм., бр. 64 от 2008 г.) (1) За извършване на проверка на експлоатационната годност на пристанище или пристанищен терминал по искане на заинтересуван</w:t>
      </w:r>
      <w:r>
        <w:rPr>
          <w:rFonts w:ascii="Times New Roman" w:hAnsi="Times New Roman" w:cs="Times New Roman"/>
          <w:sz w:val="24"/>
          <w:szCs w:val="24"/>
          <w:lang w:val="x-none"/>
        </w:rPr>
        <w:t>ото лице с цел издаване на удостоверение за експлоатационна годност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пристанище за обществен транспорт или терминал от такова пристанище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пристанище по чл. 107 - 109 от Закона за морските пространства, вът</w:t>
      </w:r>
      <w:r>
        <w:rPr>
          <w:rFonts w:ascii="Times New Roman" w:hAnsi="Times New Roman" w:cs="Times New Roman"/>
          <w:sz w:val="24"/>
          <w:szCs w:val="24"/>
          <w:lang w:val="x-none"/>
        </w:rPr>
        <w:t>решните водни пътища и пристанищата на Република България (ЗМПВВППРБ) - 600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проверка на експлоатационната годност на пристанище или пристанищен терминал по искане на заинтересуваното лице с цел преценка на изпълнението на дадените</w:t>
      </w:r>
      <w:r>
        <w:rPr>
          <w:rFonts w:ascii="Times New Roman" w:hAnsi="Times New Roman" w:cs="Times New Roman"/>
          <w:sz w:val="24"/>
          <w:szCs w:val="24"/>
          <w:lang w:val="x-none"/>
        </w:rPr>
        <w:t xml:space="preserve"> задължителни предписания и отменяне на наложените с тях </w:t>
      </w:r>
      <w:r>
        <w:rPr>
          <w:rFonts w:ascii="Times New Roman" w:hAnsi="Times New Roman" w:cs="Times New Roman"/>
          <w:sz w:val="24"/>
          <w:szCs w:val="24"/>
          <w:lang w:val="x-none"/>
        </w:rPr>
        <w:lastRenderedPageBreak/>
        <w:t>ограничения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пристанище за обществен транспорт или терминал от такова пристанище - 325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пристанище по чл. 107 - 109 ЗМПВВППРБ - 175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83в.</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бр. 105 от 2006 г., изм., бр. 64 от 2008 г.) (1) За разглеждане на заявление за извършване на вписване в Регистъра на пристанищата на Република България се събира такса в размер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разглеждане на заявление за извършване на вписване в Регистъ</w:t>
      </w:r>
      <w:r>
        <w:rPr>
          <w:rFonts w:ascii="Times New Roman" w:hAnsi="Times New Roman" w:cs="Times New Roman"/>
          <w:sz w:val="24"/>
          <w:szCs w:val="24"/>
          <w:lang w:val="x-none"/>
        </w:rPr>
        <w:t>ра на пристанищните оператори в Република България се събира такса в размер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83г.</w:t>
      </w:r>
      <w:r>
        <w:rPr>
          <w:rFonts w:ascii="Times New Roman" w:hAnsi="Times New Roman" w:cs="Times New Roman"/>
          <w:sz w:val="24"/>
          <w:szCs w:val="24"/>
          <w:lang w:val="x-none"/>
        </w:rPr>
        <w:t xml:space="preserve"> (Нов - ДВ, бр. 105 от 2006 г., изм., бр. 64 от 2008 г., бр. 78 от 2008 г., в сила от 5.09.2008 г.) (1) За предоставяне на информация от публичните регистри, воде</w:t>
      </w:r>
      <w:r>
        <w:rPr>
          <w:rFonts w:ascii="Times New Roman" w:hAnsi="Times New Roman" w:cs="Times New Roman"/>
          <w:sz w:val="24"/>
          <w:szCs w:val="24"/>
          <w:lang w:val="x-none"/>
        </w:rPr>
        <w:t>ни от Изпълнителна агенция "Морска администрация", се събира такса в размер 25 лв. на страница.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Освобождават се от заплащане на таксата по ал. 1 държавните органи и органите на местно самоуправление, направили служебно запитване.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83д.</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xml:space="preserve"> бр. 105 от 2006 г., изм., бр. 64 от 2008 г., бр. 78 от 2008 г., в сила от 5.09.2008 г.) За съгласуване на документ, който според изискванията на Наредба № 9 от 2005 г. за изискванията за експлоатационна годност на пристанищата (обн., ДВ, бр. 65 от 2005 г.</w:t>
      </w:r>
      <w:r>
        <w:rPr>
          <w:rFonts w:ascii="Times New Roman" w:hAnsi="Times New Roman" w:cs="Times New Roman"/>
          <w:sz w:val="24"/>
          <w:szCs w:val="24"/>
          <w:lang w:val="x-none"/>
        </w:rPr>
        <w:t>; изм. и доп., бр. 32, 53 и 100 от 2006 г. и бр. 103 от 2007 г.) трябва да бъде съгласуван от Изпълнителна агенция "Морска администрация", се събира такса в размер 75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83е.</w:t>
      </w:r>
      <w:r>
        <w:rPr>
          <w:rFonts w:ascii="Times New Roman" w:hAnsi="Times New Roman" w:cs="Times New Roman"/>
          <w:sz w:val="24"/>
          <w:szCs w:val="24"/>
          <w:lang w:val="x-none"/>
        </w:rPr>
        <w:t xml:space="preserve"> (Нов - ДВ, бр. 105 от 2006 г., изм., бр. 64 от 2008 г.) (1) За одобряване </w:t>
      </w:r>
      <w:r>
        <w:rPr>
          <w:rFonts w:ascii="Times New Roman" w:hAnsi="Times New Roman" w:cs="Times New Roman"/>
          <w:sz w:val="24"/>
          <w:szCs w:val="24"/>
          <w:lang w:val="x-none"/>
        </w:rPr>
        <w:t>на план за приемане и обработване на отпадъци за пристанище или пристанищен терминал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пристанище за обществен транспорт или терминал от такова пристанище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пристанище по чл. 107 - 109 ЗМПВВППРБ - 100 лв.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t>) За одобряване на промени в план за приемане и обработване на отпадъци за пристанище или пристанищен терминал по реда на чл. 11д, ал. 1 и 2 от Наредба № 9 от 2005 г. за изискванията за експлоатационна годност на пристанищата се събира 50 на сто от таксата</w:t>
      </w:r>
      <w:r>
        <w:rPr>
          <w:rFonts w:ascii="Times New Roman" w:hAnsi="Times New Roman" w:cs="Times New Roman"/>
          <w:sz w:val="24"/>
          <w:szCs w:val="24"/>
          <w:lang w:val="x-none"/>
        </w:rPr>
        <w:t xml:space="preserve"> по ал. 1.</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преразглеждане и одобряване на план за приемане и обработване на отпадъци за пристанище или пристанищен терминал по реда на чл. 11д, ал. 3 от Наредба № 9 от 2005 г. за изискванията за експлоатационна годност на пристанищата се събира 50 </w:t>
      </w:r>
      <w:r>
        <w:rPr>
          <w:rFonts w:ascii="Times New Roman" w:hAnsi="Times New Roman" w:cs="Times New Roman"/>
          <w:sz w:val="24"/>
          <w:szCs w:val="24"/>
          <w:lang w:val="x-none"/>
        </w:rPr>
        <w:t>на сто от таксата по ал. 1.</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83ж.</w:t>
      </w:r>
      <w:r>
        <w:rPr>
          <w:rFonts w:ascii="Times New Roman" w:hAnsi="Times New Roman" w:cs="Times New Roman"/>
          <w:sz w:val="24"/>
          <w:szCs w:val="24"/>
          <w:lang w:val="x-none"/>
        </w:rPr>
        <w:t xml:space="preserve"> (Нов - ДВ, бр. 105 от 2006 г., изм., бр. 64 от 2008 г.) (1) За извършване на оценка на сигурността на пристанище и изготвяне на план за сигурност на пристанище се събира такса в размер 1600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оц</w:t>
      </w:r>
      <w:r>
        <w:rPr>
          <w:rFonts w:ascii="Times New Roman" w:hAnsi="Times New Roman" w:cs="Times New Roman"/>
          <w:sz w:val="24"/>
          <w:szCs w:val="24"/>
          <w:lang w:val="x-none"/>
        </w:rPr>
        <w:t>енка на сигурността на пристанище с цел актуализиране на плана за сигурност и за изготвяне на актуализиран план за сигурност на пристанище се събира 50 на сто от таксата по ал. 1.</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83з.</w:t>
      </w:r>
      <w:r>
        <w:rPr>
          <w:rFonts w:ascii="Times New Roman" w:hAnsi="Times New Roman" w:cs="Times New Roman"/>
          <w:sz w:val="24"/>
          <w:szCs w:val="24"/>
          <w:lang w:val="x-none"/>
        </w:rPr>
        <w:t xml:space="preserve"> (Нов - ДВ, бр. 105 от 2006 г., изм., бр. 64 от 2008 г.) За одобряв</w:t>
      </w:r>
      <w:r>
        <w:rPr>
          <w:rFonts w:ascii="Times New Roman" w:hAnsi="Times New Roman" w:cs="Times New Roman"/>
          <w:sz w:val="24"/>
          <w:szCs w:val="24"/>
          <w:lang w:val="x-none"/>
        </w:rPr>
        <w:t>ане на оценка на сигурността на пристанище, направена от призната организация по сигурността, или на план за сигурност на пристанище, изготвен от такава организация, се събира такса в размер 742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83и.</w:t>
      </w:r>
      <w:r>
        <w:rPr>
          <w:rFonts w:ascii="Times New Roman" w:hAnsi="Times New Roman" w:cs="Times New Roman"/>
          <w:sz w:val="24"/>
          <w:szCs w:val="24"/>
          <w:lang w:val="x-none"/>
        </w:rPr>
        <w:t xml:space="preserve"> (Нов - ДВ, бр. 105 от 2006 г., изм., бр. 64 от </w:t>
      </w:r>
      <w:r>
        <w:rPr>
          <w:rFonts w:ascii="Times New Roman" w:hAnsi="Times New Roman" w:cs="Times New Roman"/>
          <w:sz w:val="24"/>
          <w:szCs w:val="24"/>
          <w:lang w:val="x-none"/>
        </w:rPr>
        <w:t>2008 г.) (1) За издаване на удостоверение за съответствие на пристанище или пристанищен терминал по чл. 84б, ал. 1 от Наредба № 53 от 2004 г. за условията и реда за постигане на сигурността на корабите и пристанищата (обн., ДВ, бр. 72 от 2004 г.; изм. и до</w:t>
      </w:r>
      <w:r>
        <w:rPr>
          <w:rFonts w:ascii="Times New Roman" w:hAnsi="Times New Roman" w:cs="Times New Roman"/>
          <w:sz w:val="24"/>
          <w:szCs w:val="24"/>
          <w:lang w:val="x-none"/>
        </w:rPr>
        <w:t xml:space="preserve">п., бр. 94 от 2005 г. и бр. 70 от 2007 г.) </w:t>
      </w:r>
      <w:r>
        <w:rPr>
          <w:rFonts w:ascii="Times New Roman" w:hAnsi="Times New Roman" w:cs="Times New Roman"/>
          <w:sz w:val="24"/>
          <w:szCs w:val="24"/>
          <w:lang w:val="x-none"/>
        </w:rPr>
        <w:lastRenderedPageBreak/>
        <w:t>се събира такса в размер 356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заверка на удостоверение за съответствие на пристанище или пристанищен терминал по чл. 84б, ал. 3 от Наредба № 53 от 2004 г. за условията и реда за постигане на сигурността</w:t>
      </w:r>
      <w:r>
        <w:rPr>
          <w:rFonts w:ascii="Times New Roman" w:hAnsi="Times New Roman" w:cs="Times New Roman"/>
          <w:sz w:val="24"/>
          <w:szCs w:val="24"/>
          <w:lang w:val="x-none"/>
        </w:rPr>
        <w:t xml:space="preserve"> на корабите и пристанищата се събира такса в размер 650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83к.</w:t>
      </w:r>
      <w:r>
        <w:rPr>
          <w:rFonts w:ascii="Times New Roman" w:hAnsi="Times New Roman" w:cs="Times New Roman"/>
          <w:sz w:val="24"/>
          <w:szCs w:val="24"/>
          <w:lang w:val="x-none"/>
        </w:rPr>
        <w:t xml:space="preserve"> (Нов - ДВ, бр. 105 от 2006 г., изм., бр. 64 от 2008 г.) (1) За право на ползване на акваторията собствениците на пристанищата за обществен транспорт с регионално значение и на пристани</w:t>
      </w:r>
      <w:r>
        <w:rPr>
          <w:rFonts w:ascii="Times New Roman" w:hAnsi="Times New Roman" w:cs="Times New Roman"/>
          <w:sz w:val="24"/>
          <w:szCs w:val="24"/>
          <w:lang w:val="x-none"/>
        </w:rPr>
        <w:t>щата по чл. 107 - 109 ЗМПВВППРБ заплащат годишна акваториална такса,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475"/>
        <w:gridCol w:w="4140"/>
      </w:tblGrid>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морските пристанища:</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пристанище за обществен транспорт с регионално значение</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 лв. за 1 метър кейов фронт</w:t>
            </w: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пристанище със специално предназначение</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 лв. за 1 метър кейов фронт</w:t>
            </w: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яхтено или рибарско пристанище</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лв. за 1 метър кейов фронт</w:t>
            </w: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речните пристанища</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пристанище за обществен транспорт с регионално значение</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лв. за 1 метър брегова линия</w:t>
            </w: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пристанище със специално предна</w:t>
            </w:r>
            <w:r>
              <w:rPr>
                <w:rFonts w:ascii="Times New Roman" w:hAnsi="Times New Roman" w:cs="Times New Roman"/>
                <w:sz w:val="24"/>
                <w:szCs w:val="24"/>
                <w:lang w:val="x-none"/>
              </w:rPr>
              <w:t>значение</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лв. за 1 метър брегова линия</w:t>
            </w:r>
          </w:p>
        </w:tc>
      </w:tr>
      <w:tr w:rsidR="00000000">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яхтено или рибарско пристанище</w:t>
            </w:r>
          </w:p>
        </w:tc>
        <w:tc>
          <w:tcPr>
            <w:tcW w:w="41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лв. за 1 метър брегова линия</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"Дължина на кейовия фронт на пристанището" е сборът от линейните дължини в метри на тези части от пристанищните съоръжения и на тези стр</w:t>
      </w:r>
      <w:r>
        <w:rPr>
          <w:rFonts w:ascii="Times New Roman" w:hAnsi="Times New Roman" w:cs="Times New Roman"/>
          <w:sz w:val="24"/>
          <w:szCs w:val="24"/>
          <w:lang w:val="x-none"/>
        </w:rPr>
        <w:t>ани от разположените в акваторията на пристанището понтони, докове, плаващи платформи и други плаващи устройства, които могат да се използват за безопасно приставане, престояване и обслужване (в това число и ремонт) на кораби.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"Дължина на бреговата ли</w:t>
      </w:r>
      <w:r>
        <w:rPr>
          <w:rFonts w:ascii="Times New Roman" w:hAnsi="Times New Roman" w:cs="Times New Roman"/>
          <w:sz w:val="24"/>
          <w:szCs w:val="24"/>
          <w:lang w:val="x-none"/>
        </w:rPr>
        <w:t>ния на пристанището" е измерената в метри дължина на заключената в границите на пристанищната територия линия, която следва общите контури на брега.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Изчисляването на размера на дължимата годишна акваториална такса за всяко пристанище се извършва въз о</w:t>
      </w:r>
      <w:r>
        <w:rPr>
          <w:rFonts w:ascii="Times New Roman" w:hAnsi="Times New Roman" w:cs="Times New Roman"/>
          <w:sz w:val="24"/>
          <w:szCs w:val="24"/>
          <w:lang w:val="x-none"/>
        </w:rPr>
        <w:t>снова на вписаните в Регистъра на пристанищата на Република България данни.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83л.</w:t>
      </w:r>
      <w:r>
        <w:rPr>
          <w:rFonts w:ascii="Times New Roman" w:hAnsi="Times New Roman" w:cs="Times New Roman"/>
          <w:sz w:val="24"/>
          <w:szCs w:val="24"/>
          <w:lang w:val="x-none"/>
        </w:rPr>
        <w:t xml:space="preserve"> (Нов - ДВ, бр. 64 от 2008 г.) За издаване на дубликат на удостоверение за регистрация на пристанище или на удостоверение за регистрация на пристанищен оператор се събира </w:t>
      </w:r>
      <w:r>
        <w:rPr>
          <w:rFonts w:ascii="Times New Roman" w:hAnsi="Times New Roman" w:cs="Times New Roman"/>
          <w:sz w:val="24"/>
          <w:szCs w:val="24"/>
          <w:lang w:val="x-none"/>
        </w:rPr>
        <w:t>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83м.</w:t>
      </w:r>
      <w:r>
        <w:rPr>
          <w:rFonts w:ascii="Times New Roman" w:hAnsi="Times New Roman" w:cs="Times New Roman"/>
          <w:sz w:val="24"/>
          <w:szCs w:val="24"/>
          <w:lang w:val="x-none"/>
        </w:rPr>
        <w:t xml:space="preserve"> (Нов - ДВ, бр. 64 от 2008 г.) (1) Таксите по тази глава, с изключение на акваториалната такса по чл. 83к, се заплащат от физическите и юридическите лица при предявяване на искането за извършване на административната услуга.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Акв</w:t>
      </w:r>
      <w:r>
        <w:rPr>
          <w:rFonts w:ascii="Times New Roman" w:hAnsi="Times New Roman" w:cs="Times New Roman"/>
          <w:sz w:val="24"/>
          <w:szCs w:val="24"/>
          <w:lang w:val="x-none"/>
        </w:rPr>
        <w:t>аториалната такса по ал. 1 се заплаща до 31 март на текущата година.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пристанището е вписано в Регистъра на пристанищата на Република България след 1 януари на календарната година, дължимата за същата година акваториална такса се заплаща в едном</w:t>
      </w:r>
      <w:r>
        <w:rPr>
          <w:rFonts w:ascii="Times New Roman" w:hAnsi="Times New Roman" w:cs="Times New Roman"/>
          <w:sz w:val="24"/>
          <w:szCs w:val="24"/>
          <w:lang w:val="x-none"/>
        </w:rPr>
        <w:t>есечен срок след датата на влизане в сила на заповедта за вписване. В този случай размерът й е пропорционален на броя на месеците, които остават до края на годината, считано от първо число на месеца, следващ този, през който е влязла в сила заповедта за вп</w:t>
      </w:r>
      <w:r>
        <w:rPr>
          <w:rFonts w:ascii="Times New Roman" w:hAnsi="Times New Roman" w:cs="Times New Roman"/>
          <w:sz w:val="24"/>
          <w:szCs w:val="24"/>
          <w:lang w:val="x-none"/>
        </w:rPr>
        <w:t>исване в регистъра.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 течение на календарната година дължината на кейовия фронт на морското (съответно на бреговата линия на речното) пристанище бъде увеличена, в едномесечен срок след датата на влизане в сила на заповедта за вписване на промян</w:t>
      </w:r>
      <w:r>
        <w:rPr>
          <w:rFonts w:ascii="Times New Roman" w:hAnsi="Times New Roman" w:cs="Times New Roman"/>
          <w:sz w:val="24"/>
          <w:szCs w:val="24"/>
          <w:lang w:val="x-none"/>
        </w:rPr>
        <w:t>ата в Регистъра на пристанищата на Република България собственикът на пристанището доплаща разликата между заплатената и дължимата акваториална такса. Размерът на сумата, която трябва да бъде доплатена, е пропорционален на броя на месеците, които остават д</w:t>
      </w:r>
      <w:r>
        <w:rPr>
          <w:rFonts w:ascii="Times New Roman" w:hAnsi="Times New Roman" w:cs="Times New Roman"/>
          <w:sz w:val="24"/>
          <w:szCs w:val="24"/>
          <w:lang w:val="x-none"/>
        </w:rPr>
        <w:t>о края на годината, считано от първо число на месеца, следващ този, през който е влязла в сила заповедта за вписване.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78 от 2008 г., в сила от 5.09.2008 г.) Заплащането на всички такси по тази глава се извършва по банков път по сметкат</w:t>
      </w:r>
      <w:r>
        <w:rPr>
          <w:rFonts w:ascii="Times New Roman" w:hAnsi="Times New Roman" w:cs="Times New Roman"/>
          <w:sz w:val="24"/>
          <w:szCs w:val="24"/>
          <w:lang w:val="x-none"/>
        </w:rPr>
        <w:t>а на Изпълнителна агенция "Морска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83н.</w:t>
      </w:r>
      <w:r>
        <w:rPr>
          <w:rFonts w:ascii="Times New Roman" w:hAnsi="Times New Roman" w:cs="Times New Roman"/>
          <w:sz w:val="24"/>
          <w:szCs w:val="24"/>
          <w:lang w:val="x-none"/>
        </w:rPr>
        <w:t xml:space="preserve"> (Нов - ДВ, бр. 64 от 2008 г.) В случай че по заявлението за вписване или по искането за издаване, одобряване, съгласуване или заверка на документ е постановен отказ, заплатената такса не се възста</w:t>
      </w:r>
      <w:r>
        <w:rPr>
          <w:rFonts w:ascii="Times New Roman" w:hAnsi="Times New Roman" w:cs="Times New Roman"/>
          <w:sz w:val="24"/>
          <w:szCs w:val="24"/>
          <w:lang w:val="x-none"/>
        </w:rPr>
        <w:t>новява.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ЛИЦЕНЗИ, РАЗРЕШЕНИЯ И ДРУГИ ДОКУМЕНТИ, ИЗДАВАНИ ОТ</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ИЗПЪЛНИТЕЛНА АГЕНЦИЯ "АВТОМОБИЛНА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49 от 2002 г.,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84.</w:t>
      </w:r>
      <w:r>
        <w:rPr>
          <w:rFonts w:ascii="Times New Roman" w:hAnsi="Times New Roman" w:cs="Times New Roman"/>
          <w:sz w:val="24"/>
          <w:szCs w:val="24"/>
          <w:lang w:val="x-none"/>
        </w:rPr>
        <w:t xml:space="preserve"> (Изм. - ДВ, бр. 71 от 2002 г., доп., бр. 17 от 2003 г., изм</w:t>
      </w:r>
      <w:r>
        <w:rPr>
          <w:rFonts w:ascii="Times New Roman" w:hAnsi="Times New Roman" w:cs="Times New Roman"/>
          <w:sz w:val="24"/>
          <w:szCs w:val="24"/>
          <w:lang w:val="x-none"/>
        </w:rPr>
        <w:t>., бр. 101 от 2005 г., бр. 64 от 2008 г.) За извършване на преглед на автомобили, използвани за обучение на кандидати за придобиване на правоспособност за управление на МПС, и на автомобили, използвани за обучение на водачи за придобиване на квалификация и</w:t>
      </w:r>
      <w:r>
        <w:rPr>
          <w:rFonts w:ascii="Times New Roman" w:hAnsi="Times New Roman" w:cs="Times New Roman"/>
          <w:sz w:val="24"/>
          <w:szCs w:val="24"/>
          <w:lang w:val="x-none"/>
        </w:rPr>
        <w:t xml:space="preserve"> за усъвършенстване на познанията им,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автомобили, използвани за обучение на кандидати за придобиване на правоспособност за управление на МПС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автомобили, използвани за обучение на водачи за придобиване на к</w:t>
      </w:r>
      <w:r>
        <w:rPr>
          <w:rFonts w:ascii="Times New Roman" w:hAnsi="Times New Roman" w:cs="Times New Roman"/>
          <w:sz w:val="24"/>
          <w:szCs w:val="24"/>
          <w:lang w:val="x-none"/>
        </w:rPr>
        <w:t>валификация и за усъвършенстване на познанията им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85.</w:t>
      </w:r>
      <w:r>
        <w:rPr>
          <w:rFonts w:ascii="Times New Roman" w:hAnsi="Times New Roman" w:cs="Times New Roman"/>
          <w:sz w:val="24"/>
          <w:szCs w:val="24"/>
          <w:lang w:val="x-none"/>
        </w:rPr>
        <w:t xml:space="preserve"> (Изм. - ДВ, бр. 71 от 2002 г., бр. 17 от 2003 г.) За явяване на изпит за професионална компетентност на превозвач на пътници и товари се събира такса 25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86.</w:t>
      </w:r>
      <w:r>
        <w:rPr>
          <w:rFonts w:ascii="Times New Roman" w:hAnsi="Times New Roman" w:cs="Times New Roman"/>
          <w:sz w:val="24"/>
          <w:szCs w:val="24"/>
          <w:lang w:val="x-none"/>
        </w:rPr>
        <w:t xml:space="preserve"> (Изм. - ДВ, бр. 101 </w:t>
      </w:r>
      <w:r>
        <w:rPr>
          <w:rFonts w:ascii="Times New Roman" w:hAnsi="Times New Roman" w:cs="Times New Roman"/>
          <w:sz w:val="24"/>
          <w:szCs w:val="24"/>
          <w:lang w:val="x-none"/>
        </w:rPr>
        <w:t>от 2005 г.) За явяване на изпит за водач на таксиметров автомобил и за водач, превозващ опасни товари, или за консултант по безопасността при превоза на опасни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водач на таксиметров автомобил - 15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водач, </w:t>
      </w:r>
      <w:r>
        <w:rPr>
          <w:rFonts w:ascii="Times New Roman" w:hAnsi="Times New Roman" w:cs="Times New Roman"/>
          <w:sz w:val="24"/>
          <w:szCs w:val="24"/>
          <w:lang w:val="x-none"/>
        </w:rPr>
        <w:t>превозващ опасни товари (за основен или опреснителен курс)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за водач, превозващ опасни товари (за специализиран курс)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96 от 2011 г.) за първоначално явяване на изпит за получаване на удостоверение за консултант по</w:t>
      </w:r>
      <w:r>
        <w:rPr>
          <w:rFonts w:ascii="Times New Roman" w:hAnsi="Times New Roman" w:cs="Times New Roman"/>
          <w:sz w:val="24"/>
          <w:szCs w:val="24"/>
          <w:lang w:val="x-none"/>
        </w:rPr>
        <w:t xml:space="preserve"> безопасността при превоз на опасни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за първа част (отворени въпроси)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втора част (за съответния модул):</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аа) Модул Клас 1 - 10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бб) Модул Клас 2 - 10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вв) Модул Клас 7 - 10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гг) Модул Клас 3.4.1, 4.2, 4.3, 5.1, 5.</w:t>
      </w:r>
      <w:r>
        <w:rPr>
          <w:rFonts w:ascii="Times New Roman" w:hAnsi="Times New Roman" w:cs="Times New Roman"/>
          <w:sz w:val="24"/>
          <w:szCs w:val="24"/>
          <w:lang w:val="x-none"/>
        </w:rPr>
        <w:t>2, 6.1, 6.2, 8 и 9 - 10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дд) Модул товари UN-идентификационни номера 1202, 1203 и 1223 - 10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96 от 2011 г.) за явяване на изпит за удължаване срока на удостоверението за консултант по безопасността при превоз на опасни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а) за първа част (отворени въпроси) - 15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втора част (за съответния модул):</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аа) Модул Клас 1 - 5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бб) Модул Клас 2 - 5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вв) Модул Клас 7 - 5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гг) Модул Клас 3.4.1, 4.2, 4.3, 5.1, 5.2, 6.1, 6.2, 8 и 9 - 5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дд) Модул товари</w:t>
      </w:r>
      <w:r>
        <w:rPr>
          <w:rFonts w:ascii="Times New Roman" w:hAnsi="Times New Roman" w:cs="Times New Roman"/>
          <w:sz w:val="24"/>
          <w:szCs w:val="24"/>
          <w:lang w:val="x-none"/>
        </w:rPr>
        <w:t xml:space="preserve"> UN-идентификационни номера 1202, 1203 и 1223 - 5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87.</w:t>
      </w:r>
      <w:r>
        <w:rPr>
          <w:rFonts w:ascii="Times New Roman" w:hAnsi="Times New Roman" w:cs="Times New Roman"/>
          <w:sz w:val="24"/>
          <w:szCs w:val="24"/>
          <w:lang w:val="x-none"/>
        </w:rPr>
        <w:t xml:space="preserve"> (Изм. - ДВ, бр. 71 от 2002 г., бр. 101 от 2005 г.) (1) Събира се такса 4 лв. за издаване на удостоверение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64 от 2008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(изм. - ДВ, бр. 96 от 2011 г.) пътни прево</w:t>
      </w:r>
      <w:r>
        <w:rPr>
          <w:rFonts w:ascii="Times New Roman" w:hAnsi="Times New Roman" w:cs="Times New Roman"/>
          <w:sz w:val="24"/>
          <w:szCs w:val="24"/>
          <w:lang w:val="x-none"/>
        </w:rPr>
        <w:t>зни средства за обществен превоз на пътници или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годност на ППС за обучение на кандидати за придобиване на правоспособност за управление на МПС;</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водач на лек таксиметров автомобил;</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професионална компетентност;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обучение на водачи на п</w:t>
      </w:r>
      <w:r>
        <w:rPr>
          <w:rFonts w:ascii="Times New Roman" w:hAnsi="Times New Roman" w:cs="Times New Roman"/>
          <w:sz w:val="24"/>
          <w:szCs w:val="24"/>
          <w:lang w:val="x-none"/>
        </w:rPr>
        <w:t>ревозни средства, превозващи опасни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преминато обучение за консултант по безопасността при превоза на опасни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96 от 2011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9. (отм. - ДВ, бр. 64 от 2010 г., в сила от 17.08.2010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10. преподаватели за обучение </w:t>
      </w:r>
      <w:r>
        <w:rPr>
          <w:rFonts w:ascii="Times New Roman" w:hAnsi="Times New Roman" w:cs="Times New Roman"/>
          <w:sz w:val="24"/>
          <w:szCs w:val="24"/>
          <w:lang w:val="x-none"/>
        </w:rPr>
        <w:t>на кандидати за придобиване на правоспособност за управление на МПС;</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45 от 2014 г., в сила от 30.05.2014 г.) психологическа годност.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 се такса 4 лв. за продължаване срока на удостоверение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обучение на водачи на превоз</w:t>
      </w:r>
      <w:r>
        <w:rPr>
          <w:rFonts w:ascii="Times New Roman" w:hAnsi="Times New Roman" w:cs="Times New Roman"/>
          <w:sz w:val="24"/>
          <w:szCs w:val="24"/>
          <w:lang w:val="x-none"/>
        </w:rPr>
        <w:t>ни средства, превозващи опасни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преминато обучение за консултант по безопасността при превоза на опасни товари;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96 от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87а.</w:t>
      </w:r>
      <w:r>
        <w:rPr>
          <w:rFonts w:ascii="Times New Roman" w:hAnsi="Times New Roman" w:cs="Times New Roman"/>
          <w:sz w:val="24"/>
          <w:szCs w:val="24"/>
          <w:lang w:val="x-none"/>
        </w:rPr>
        <w:t xml:space="preserve"> (Нов - ДВ, бр. 96 от 2011 г.) (1) За разглеждане на заявление и за издаване на удостов</w:t>
      </w:r>
      <w:r>
        <w:rPr>
          <w:rFonts w:ascii="Times New Roman" w:hAnsi="Times New Roman" w:cs="Times New Roman"/>
          <w:sz w:val="24"/>
          <w:szCs w:val="24"/>
          <w:lang w:val="x-none"/>
        </w:rPr>
        <w:t>ерение за одобрение на превозни средства, превозващи определени опасни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автоцистерна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всички останали пътни превозни средства - 50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продължаване срока на удостоверение за одобрение на пре</w:t>
      </w:r>
      <w:r>
        <w:rPr>
          <w:rFonts w:ascii="Times New Roman" w:hAnsi="Times New Roman" w:cs="Times New Roman"/>
          <w:sz w:val="24"/>
          <w:szCs w:val="24"/>
          <w:lang w:val="x-none"/>
        </w:rPr>
        <w:t>возни средства, превозващи определени опасни товари,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88.</w:t>
      </w:r>
      <w:r>
        <w:rPr>
          <w:rFonts w:ascii="Times New Roman" w:hAnsi="Times New Roman" w:cs="Times New Roman"/>
          <w:sz w:val="24"/>
          <w:szCs w:val="24"/>
          <w:lang w:val="x-none"/>
        </w:rPr>
        <w:t xml:space="preserve"> За издаване на дубликат на удостоверение по чл. 87 се събира такса 4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88а.</w:t>
      </w:r>
      <w:r>
        <w:rPr>
          <w:rFonts w:ascii="Times New Roman" w:hAnsi="Times New Roman" w:cs="Times New Roman"/>
          <w:sz w:val="24"/>
          <w:szCs w:val="24"/>
          <w:lang w:val="x-none"/>
        </w:rPr>
        <w:t xml:space="preserve"> (Нов - ДВ, бр. 101 от 2005 г.) (1) За провеждане на процедура за одобряване или измене</w:t>
      </w:r>
      <w:r>
        <w:rPr>
          <w:rFonts w:ascii="Times New Roman" w:hAnsi="Times New Roman" w:cs="Times New Roman"/>
          <w:sz w:val="24"/>
          <w:szCs w:val="24"/>
          <w:lang w:val="x-none"/>
        </w:rPr>
        <w:t>ние на типа на нови превозни средства, системи, компоненти и отделни технически възли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МПС категория М3 и N3 - 2500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МПС категория М2 и N2 - 2000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ППС категория М1, N1, О3 и О4 - 1500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ППС к</w:t>
      </w:r>
      <w:r>
        <w:rPr>
          <w:rFonts w:ascii="Times New Roman" w:hAnsi="Times New Roman" w:cs="Times New Roman"/>
          <w:sz w:val="24"/>
          <w:szCs w:val="24"/>
          <w:lang w:val="x-none"/>
        </w:rPr>
        <w:t>атегория L и О2 - 1000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ППС категория О1 - 800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за система - 500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7. за компонент и отделен технически възел - 300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сертификат за одобряване или изменение на типа на нови превозни средства, системи, компоненти</w:t>
      </w:r>
      <w:r>
        <w:rPr>
          <w:rFonts w:ascii="Times New Roman" w:hAnsi="Times New Roman" w:cs="Times New Roman"/>
          <w:sz w:val="24"/>
          <w:szCs w:val="24"/>
          <w:lang w:val="x-none"/>
        </w:rPr>
        <w:t xml:space="preserve"> и отделни технически възли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ППС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система, компонент и отделен технически възел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96 от 2011 г.) За издаване на удостоверение за изменение в конструкцията на ППС се заплаща такс</w:t>
      </w:r>
      <w:r>
        <w:rPr>
          <w:rFonts w:ascii="Times New Roman" w:hAnsi="Times New Roman" w:cs="Times New Roman"/>
          <w:sz w:val="24"/>
          <w:szCs w:val="24"/>
          <w:lang w:val="x-none"/>
        </w:rPr>
        <w:t>а в размер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96 от 2011 г.) За издаване на удостоверение за индивидуално одобряване на ППС се заплаща такса в размер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88б.</w:t>
      </w:r>
      <w:r>
        <w:rPr>
          <w:rFonts w:ascii="Times New Roman" w:hAnsi="Times New Roman" w:cs="Times New Roman"/>
          <w:sz w:val="24"/>
          <w:szCs w:val="24"/>
          <w:lang w:val="x-none"/>
        </w:rPr>
        <w:t xml:space="preserve"> (Нов - ДВ, бр. 64 от 2008 г.) За проверка и заверяване на протокол за демонтаж на фискална па</w:t>
      </w:r>
      <w:r>
        <w:rPr>
          <w:rFonts w:ascii="Times New Roman" w:hAnsi="Times New Roman" w:cs="Times New Roman"/>
          <w:sz w:val="24"/>
          <w:szCs w:val="24"/>
          <w:lang w:val="x-none"/>
        </w:rPr>
        <w:t>мет на електронен таксиметров апарат се събира такса 4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88в.</w:t>
      </w:r>
      <w:r>
        <w:rPr>
          <w:rFonts w:ascii="Times New Roman" w:hAnsi="Times New Roman" w:cs="Times New Roman"/>
          <w:sz w:val="24"/>
          <w:szCs w:val="24"/>
          <w:lang w:val="x-none"/>
        </w:rPr>
        <w:t xml:space="preserve"> (Нов - ДВ, бр. 96 от 2011 г.) За издаване на удостоверение за определяне на техническа служба се събира такса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89.</w:t>
      </w:r>
      <w:r>
        <w:rPr>
          <w:rFonts w:ascii="Times New Roman" w:hAnsi="Times New Roman" w:cs="Times New Roman"/>
          <w:sz w:val="24"/>
          <w:szCs w:val="24"/>
          <w:lang w:val="x-none"/>
        </w:rPr>
        <w:t xml:space="preserve"> (Изм. - ДВ, бр. 101 от 2005 г., отм., бр. 96 от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89а.</w:t>
      </w:r>
      <w:r>
        <w:rPr>
          <w:rFonts w:ascii="Times New Roman" w:hAnsi="Times New Roman" w:cs="Times New Roman"/>
          <w:sz w:val="24"/>
          <w:szCs w:val="24"/>
          <w:lang w:val="x-none"/>
        </w:rPr>
        <w:t xml:space="preserve"> (Нов - ДВ, бр. 105 от 2006 г., изм., бр. 45 от 2014 г., в сила от 1.01.2015 г.) За издаване на лиценз на Общността на превозвач за извършване на превози на пътници или товари се събира такса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89б.</w:t>
      </w:r>
      <w:r>
        <w:rPr>
          <w:rFonts w:ascii="Times New Roman" w:hAnsi="Times New Roman" w:cs="Times New Roman"/>
          <w:sz w:val="24"/>
          <w:szCs w:val="24"/>
          <w:lang w:val="x-none"/>
        </w:rPr>
        <w:t xml:space="preserve"> (Нов - ДВ, бр. 105 от 2006 г., отм.</w:t>
      </w:r>
      <w:r>
        <w:rPr>
          <w:rFonts w:ascii="Times New Roman" w:hAnsi="Times New Roman" w:cs="Times New Roman"/>
          <w:sz w:val="24"/>
          <w:szCs w:val="24"/>
          <w:lang w:val="x-none"/>
        </w:rPr>
        <w:t>, бр. 96 от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90.</w:t>
      </w:r>
      <w:r>
        <w:rPr>
          <w:rFonts w:ascii="Times New Roman" w:hAnsi="Times New Roman" w:cs="Times New Roman"/>
          <w:sz w:val="24"/>
          <w:szCs w:val="24"/>
          <w:lang w:val="x-none"/>
        </w:rPr>
        <w:t xml:space="preserve"> (Изм. - ДВ, бр. 101 от 2005 г., отм., бр. 96 от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90а.</w:t>
      </w:r>
      <w:r>
        <w:rPr>
          <w:rFonts w:ascii="Times New Roman" w:hAnsi="Times New Roman" w:cs="Times New Roman"/>
          <w:sz w:val="24"/>
          <w:szCs w:val="24"/>
          <w:lang w:val="x-none"/>
        </w:rPr>
        <w:t xml:space="preserve"> (Нов - ДВ, бр. 105 от 2006 г.) За издаване на заверено копие на лиценз на Общността за извършване на превози на пътници или товари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 xml:space="preserve"> Чл. 91.</w:t>
      </w:r>
      <w:r>
        <w:rPr>
          <w:rFonts w:ascii="Times New Roman" w:hAnsi="Times New Roman" w:cs="Times New Roman"/>
          <w:sz w:val="24"/>
          <w:szCs w:val="24"/>
          <w:lang w:val="x-none"/>
        </w:rPr>
        <w:t xml:space="preserve"> (Изм. - ДВ, бр. 47 от 2001 г., бр. 101 от 2005 г., бр. 96 от 2011 г.) За издаване на лиценз за продължаване срока на лиценза на Общността или за отразяване на промени в обстоятелствата, вписани в лиценза, се събира такса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92.</w:t>
      </w:r>
      <w:r>
        <w:rPr>
          <w:rFonts w:ascii="Times New Roman" w:hAnsi="Times New Roman" w:cs="Times New Roman"/>
          <w:sz w:val="24"/>
          <w:szCs w:val="24"/>
          <w:lang w:val="x-none"/>
        </w:rPr>
        <w:t xml:space="preserve"> (Изм. - </w:t>
      </w:r>
      <w:r>
        <w:rPr>
          <w:rFonts w:ascii="Times New Roman" w:hAnsi="Times New Roman" w:cs="Times New Roman"/>
          <w:sz w:val="24"/>
          <w:szCs w:val="24"/>
          <w:lang w:val="x-none"/>
        </w:rPr>
        <w:t>ДВ, бр. 47 от 2001 г., бр. 101 от 2005 г., бр. 105 от 2006 г., бр. 96 от 2011 г., бр. 45 от 2014 г., в сила от 1.01.2015 г.) За издаване на дубликат на лиценз на Общността, както и на дубликат на заверено копие на лиценза на Общността се събира такса 10 лв</w:t>
      </w: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93.</w:t>
      </w:r>
      <w:r>
        <w:rPr>
          <w:rFonts w:ascii="Times New Roman" w:hAnsi="Times New Roman" w:cs="Times New Roman"/>
          <w:sz w:val="24"/>
          <w:szCs w:val="24"/>
          <w:lang w:val="x-none"/>
        </w:rPr>
        <w:t xml:space="preserve"> (Изм. - ДВ, бр. 47 от 2001 г., бр. 49 от 2002 г., бр. 101 от 2005 г.) За издаване на разрешително за международни превози на товари за всеки отделен формуляр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45 от 2014 г., в сила от 1.01.2015 г.)</w:t>
      </w:r>
      <w:r>
        <w:rPr>
          <w:rFonts w:ascii="Times New Roman" w:hAnsi="Times New Roman" w:cs="Times New Roman"/>
          <w:sz w:val="24"/>
          <w:szCs w:val="24"/>
          <w:lang w:val="x-none"/>
        </w:rPr>
        <w:t xml:space="preserve"> за еднократно разрешително - 10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многократно целогодишно разрешително за една държава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2014 г., в сила от 1.01.2015 г.) за многократно целогодишно разрешително на Европейската конференция на министрите на тра</w:t>
      </w:r>
      <w:r>
        <w:rPr>
          <w:rFonts w:ascii="Times New Roman" w:hAnsi="Times New Roman" w:cs="Times New Roman"/>
          <w:sz w:val="24"/>
          <w:szCs w:val="24"/>
          <w:lang w:val="x-none"/>
        </w:rPr>
        <w:t>нспорта (ЕКМТ/СЕМТ разрешително) - за всеки месец от валидността му, считано от месеца на получаването му - 70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2014 г., в сила от 1.01.2015 г.) за многократно ЕКМТ (СЕМТ) с </w:t>
      </w:r>
      <w:r>
        <w:rPr>
          <w:rFonts w:ascii="Times New Roman" w:hAnsi="Times New Roman" w:cs="Times New Roman"/>
          <w:sz w:val="24"/>
          <w:szCs w:val="24"/>
          <w:lang w:val="x-none"/>
        </w:rPr>
        <w:lastRenderedPageBreak/>
        <w:t>едномесечен срок на валидност - 70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94.</w:t>
      </w:r>
      <w:r>
        <w:rPr>
          <w:rFonts w:ascii="Times New Roman" w:hAnsi="Times New Roman" w:cs="Times New Roman"/>
          <w:sz w:val="24"/>
          <w:szCs w:val="24"/>
          <w:lang w:val="x-none"/>
        </w:rPr>
        <w:t xml:space="preserve"> (Из</w:t>
      </w:r>
      <w:r>
        <w:rPr>
          <w:rFonts w:ascii="Times New Roman" w:hAnsi="Times New Roman" w:cs="Times New Roman"/>
          <w:sz w:val="24"/>
          <w:szCs w:val="24"/>
          <w:lang w:val="x-none"/>
        </w:rPr>
        <w:t>м. - ДВ, бр. 47 от 2001 г., бр. 101 от 2005 г., отм., бр. 45 от 2014 г., в сила от 1.01.2015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95.</w:t>
      </w:r>
      <w:r>
        <w:rPr>
          <w:rFonts w:ascii="Times New Roman" w:hAnsi="Times New Roman" w:cs="Times New Roman"/>
          <w:sz w:val="24"/>
          <w:szCs w:val="24"/>
          <w:lang w:val="x-none"/>
        </w:rPr>
        <w:t xml:space="preserve"> (Изм. - ДВ, бр. 47 от 2001 г., бр. 101 от 2005 г.) (1) (Изм. - ДВ, бр. 96 от 2011 г.) За издаване на разрешително за международен превоз на пътници </w:t>
      </w:r>
      <w:r>
        <w:rPr>
          <w:rFonts w:ascii="Times New Roman" w:hAnsi="Times New Roman" w:cs="Times New Roman"/>
          <w:sz w:val="24"/>
          <w:szCs w:val="24"/>
          <w:lang w:val="x-none"/>
        </w:rPr>
        <w:t>по автобусна линия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64 от 2008 г.) за държавата, явяваща се краен пункт по маршрута на линията - 400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държавата, явяваща се начален пункт по маршрута на линията - 400 л</w:t>
      </w:r>
      <w:r>
        <w:rPr>
          <w:rFonts w:ascii="Times New Roman" w:hAnsi="Times New Roman" w:cs="Times New Roman"/>
          <w:sz w:val="24"/>
          <w:szCs w:val="24"/>
          <w:lang w:val="x-none"/>
        </w:rPr>
        <w:t>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2014 г., в сила от 1.01.2015 г.) за всяка транзитна държава - 50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издаване на всеки отделен допълнителен формуляр разрешително извън определените по ал. 1 за територията на Република Б</w:t>
      </w:r>
      <w:r>
        <w:rPr>
          <w:rFonts w:ascii="Times New Roman" w:hAnsi="Times New Roman" w:cs="Times New Roman"/>
          <w:sz w:val="24"/>
          <w:szCs w:val="24"/>
          <w:lang w:val="x-none"/>
        </w:rPr>
        <w:t>ългария се събира такса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96 от 2011 г.) За преиздаване на разрешително за международен превоз на пътници по автобусна линия поради промяна в обстоятелствата превозвачът заплаща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95а.</w:t>
      </w:r>
      <w:r>
        <w:rPr>
          <w:rFonts w:ascii="Times New Roman" w:hAnsi="Times New Roman" w:cs="Times New Roman"/>
          <w:sz w:val="24"/>
          <w:szCs w:val="24"/>
          <w:lang w:val="x-none"/>
        </w:rPr>
        <w:t xml:space="preserve"> (Нов - ДВ, бр. 17 от 2003 г</w:t>
      </w:r>
      <w:r>
        <w:rPr>
          <w:rFonts w:ascii="Times New Roman" w:hAnsi="Times New Roman" w:cs="Times New Roman"/>
          <w:sz w:val="24"/>
          <w:szCs w:val="24"/>
          <w:lang w:val="x-none"/>
        </w:rPr>
        <w:t>., отм., бр. 96 от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96.</w:t>
      </w:r>
      <w:r>
        <w:rPr>
          <w:rFonts w:ascii="Times New Roman" w:hAnsi="Times New Roman" w:cs="Times New Roman"/>
          <w:sz w:val="24"/>
          <w:szCs w:val="24"/>
          <w:lang w:val="x-none"/>
        </w:rPr>
        <w:t xml:space="preserve"> (Изм. - ДВ, бр. 47 от 2001 г., бр. 17 от 2003 г., бр. 101 от 2005 г.) За издаване на разрешително за международни совалкови превози на пътници с автобуси за всеки отделен формуляр се заплащат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съ</w:t>
      </w:r>
      <w:r>
        <w:rPr>
          <w:rFonts w:ascii="Times New Roman" w:hAnsi="Times New Roman" w:cs="Times New Roman"/>
          <w:sz w:val="24"/>
          <w:szCs w:val="24"/>
          <w:lang w:val="x-none"/>
        </w:rPr>
        <w:t>седни и други държави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всяка транзитна държава - 50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97.</w:t>
      </w:r>
      <w:r>
        <w:rPr>
          <w:rFonts w:ascii="Times New Roman" w:hAnsi="Times New Roman" w:cs="Times New Roman"/>
          <w:sz w:val="24"/>
          <w:szCs w:val="24"/>
          <w:lang w:val="x-none"/>
        </w:rPr>
        <w:t xml:space="preserve"> (Изм. и доп. - ДВ, бр. 47 от 2001 г., изм., бр. 17 от 2003 г.) (1) (Изм. - ДВ, бр. 64 от 2008 г.) За издаване на книжка с пътнически ведомости ИНТЕРБУС за случаен международ</w:t>
      </w:r>
      <w:r>
        <w:rPr>
          <w:rFonts w:ascii="Times New Roman" w:hAnsi="Times New Roman" w:cs="Times New Roman"/>
          <w:sz w:val="24"/>
          <w:szCs w:val="24"/>
          <w:lang w:val="x-none"/>
        </w:rPr>
        <w:t>ен превоз на пътници с автобус и за издаване на пътна книжка с пътни формуляри за случаен международен превоз на пътници с автобус до държави - членки на Европейския съюз, се събира такса в размер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64 от 2008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За издава</w:t>
      </w:r>
      <w:r>
        <w:rPr>
          <w:rFonts w:ascii="Times New Roman" w:hAnsi="Times New Roman" w:cs="Times New Roman"/>
          <w:sz w:val="24"/>
          <w:szCs w:val="24"/>
          <w:lang w:val="x-none"/>
        </w:rPr>
        <w:t>не на еднократно разрешително, когато такова се изисква от международните договори, по които Република България е страна, за случаен международен превоз на пътници с автобус за всеки формуляр се събира такса 30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97а.</w:t>
      </w:r>
      <w:r>
        <w:rPr>
          <w:rFonts w:ascii="Times New Roman" w:hAnsi="Times New Roman" w:cs="Times New Roman"/>
          <w:sz w:val="24"/>
          <w:szCs w:val="24"/>
          <w:lang w:val="x-none"/>
        </w:rPr>
        <w:t xml:space="preserve"> (Нов - ДВ, бр. 64 от 2008 г.) </w:t>
      </w:r>
      <w:r>
        <w:rPr>
          <w:rFonts w:ascii="Times New Roman" w:hAnsi="Times New Roman" w:cs="Times New Roman"/>
          <w:sz w:val="24"/>
          <w:szCs w:val="24"/>
          <w:lang w:val="x-none"/>
        </w:rPr>
        <w:t>За издаване на сертификат за извършване на международен превоз на пътници с автобус за собствена сметка се събира такса в размер 30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98.</w:t>
      </w:r>
      <w:r>
        <w:rPr>
          <w:rFonts w:ascii="Times New Roman" w:hAnsi="Times New Roman" w:cs="Times New Roman"/>
          <w:sz w:val="24"/>
          <w:szCs w:val="24"/>
          <w:lang w:val="x-none"/>
        </w:rPr>
        <w:t xml:space="preserve"> (Изм. - ДВ, бр. 47 от 2001 г., бр. 101 от 2005 г.) (1) За издаване на разрешително на чуждестранен превозвач з</w:t>
      </w:r>
      <w:r>
        <w:rPr>
          <w:rFonts w:ascii="Times New Roman" w:hAnsi="Times New Roman" w:cs="Times New Roman"/>
          <w:sz w:val="24"/>
          <w:szCs w:val="24"/>
          <w:lang w:val="x-none"/>
        </w:rPr>
        <w:t>а международен превоз на пътници с автобусен транспорт по редовна двустранна линия или по линия, чийто маршрут преминава транзит през територията на Република България, от превозвача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64 от 2008 г., бр. 96 от 2</w:t>
      </w:r>
      <w:r>
        <w:rPr>
          <w:rFonts w:ascii="Times New Roman" w:hAnsi="Times New Roman" w:cs="Times New Roman"/>
          <w:sz w:val="24"/>
          <w:szCs w:val="24"/>
          <w:lang w:val="x-none"/>
        </w:rPr>
        <w:t>011 г.) за превозвач, който е партньор по двустранна автобусна линия - 400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транзитна автобусна линия - 400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издаване на всеки отделен допълнителен формуляр разрешително из</w:t>
      </w:r>
      <w:r>
        <w:rPr>
          <w:rFonts w:ascii="Times New Roman" w:hAnsi="Times New Roman" w:cs="Times New Roman"/>
          <w:sz w:val="24"/>
          <w:szCs w:val="24"/>
          <w:lang w:val="x-none"/>
        </w:rPr>
        <w:t>вън определените по ал. 1 за територията на Република България се събира такса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99.</w:t>
      </w:r>
      <w:r>
        <w:rPr>
          <w:rFonts w:ascii="Times New Roman" w:hAnsi="Times New Roman" w:cs="Times New Roman"/>
          <w:sz w:val="24"/>
          <w:szCs w:val="24"/>
          <w:lang w:val="x-none"/>
        </w:rPr>
        <w:t xml:space="preserve"> (1) (Изм. - ДВ, бр. 101 от 2005 г., доп., бр. 64 от 2008 г.) За издаване на българско разрешително за чуждестранен товарен автомобил в граничен пункт или </w:t>
      </w:r>
      <w:r>
        <w:rPr>
          <w:rFonts w:ascii="Times New Roman" w:hAnsi="Times New Roman" w:cs="Times New Roman"/>
          <w:sz w:val="24"/>
          <w:szCs w:val="24"/>
          <w:lang w:val="x-none"/>
        </w:rPr>
        <w:lastRenderedPageBreak/>
        <w:t>друг</w:t>
      </w:r>
      <w:r>
        <w:rPr>
          <w:rFonts w:ascii="Times New Roman" w:hAnsi="Times New Roman" w:cs="Times New Roman"/>
          <w:sz w:val="24"/>
          <w:szCs w:val="24"/>
          <w:lang w:val="x-none"/>
        </w:rPr>
        <w:t>аде на територията на страната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59 от 2016 г. ) за двустранни или транзитни превози - 1500 евро или левовата им равностойност, определена по централния курс на Българската народна банка;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59 </w:t>
      </w:r>
      <w:r>
        <w:rPr>
          <w:rFonts w:ascii="Times New Roman" w:hAnsi="Times New Roman" w:cs="Times New Roman"/>
          <w:sz w:val="24"/>
          <w:szCs w:val="24"/>
          <w:lang w:val="x-none"/>
        </w:rPr>
        <w:t>от 2016 г. ) за превоз на товари от или за трета страна - 3000 евро или левовата им равностойност, определена по централния курс на Българската народна банка.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101 от 2005 г., доп., бр. 64 от 2008 г., бр. 59 от 2016 г. ) За издаване на </w:t>
      </w:r>
      <w:r>
        <w:rPr>
          <w:rFonts w:ascii="Times New Roman" w:hAnsi="Times New Roman" w:cs="Times New Roman"/>
          <w:sz w:val="24"/>
          <w:szCs w:val="24"/>
          <w:lang w:val="x-none"/>
        </w:rPr>
        <w:t>българско разрешително за чуждестранен автобус в граничен пункт или другаде на територията на страната се събира такса 1500 евро или левовата им равностойност, определена по централния курс на Българската народна банка.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101 от 2005 г.,</w:t>
      </w:r>
      <w:r>
        <w:rPr>
          <w:rFonts w:ascii="Times New Roman" w:hAnsi="Times New Roman" w:cs="Times New Roman"/>
          <w:sz w:val="24"/>
          <w:szCs w:val="24"/>
          <w:lang w:val="x-none"/>
        </w:rPr>
        <w:t xml:space="preserve"> бр. 77 от 2006 г., бр. 64 от 2008 г., бр. 79 от 2008 г., в сила от 9.09.2008 г., бр. 100 от 2009 г., в сила от 15.12.2009 г., бр. 96 от 2011 г.) Когато таксите по ал. 1 и 2 се събират от Агенция "Митници", те се превеждат до 10-о число на всеки следващ ме</w:t>
      </w:r>
      <w:r>
        <w:rPr>
          <w:rFonts w:ascii="Times New Roman" w:hAnsi="Times New Roman" w:cs="Times New Roman"/>
          <w:sz w:val="24"/>
          <w:szCs w:val="24"/>
          <w:lang w:val="x-none"/>
        </w:rPr>
        <w:t>сец по сметката на Министерството на транспорта, информационните технологии и съобщенията, а неизползваните разрешителни се отчитат до 15 февруари на следващата календарна година.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100.</w:t>
      </w:r>
      <w:r>
        <w:rPr>
          <w:rFonts w:ascii="Times New Roman" w:hAnsi="Times New Roman" w:cs="Times New Roman"/>
          <w:sz w:val="24"/>
          <w:szCs w:val="24"/>
          <w:lang w:val="x-none"/>
        </w:rPr>
        <w:t xml:space="preserve"> (Доп. - ДВ, бр. 47 от 2001 г., изм., бр. 101 от 2005 г.) (1) За и</w:t>
      </w:r>
      <w:r>
        <w:rPr>
          <w:rFonts w:ascii="Times New Roman" w:hAnsi="Times New Roman" w:cs="Times New Roman"/>
          <w:sz w:val="24"/>
          <w:szCs w:val="24"/>
          <w:lang w:val="x-none"/>
        </w:rPr>
        <w:t>здаване на лиценз за извършване на обществен превоз на пътници или товари в страната и за издаване на удостоверение за регистрация за извършване на таксиметров превоз на пътници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обществен превоз на пътници или товари - 300</w:t>
      </w:r>
      <w:r>
        <w:rPr>
          <w:rFonts w:ascii="Times New Roman" w:hAnsi="Times New Roman" w:cs="Times New Roman"/>
          <w:sz w:val="24"/>
          <w:szCs w:val="24"/>
          <w:lang w:val="x-none"/>
        </w:rPr>
        <w:t xml:space="preserve">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таксиметров превоз на пътници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2014 г., в сила от 1.01.2015 г.) За включване в списъка на превозните средства към удостоверението за регистрация за извършване на таксиметров превоз на пътници за всяко конкре</w:t>
      </w:r>
      <w:r>
        <w:rPr>
          <w:rFonts w:ascii="Times New Roman" w:hAnsi="Times New Roman" w:cs="Times New Roman"/>
          <w:sz w:val="24"/>
          <w:szCs w:val="24"/>
          <w:lang w:val="x-none"/>
        </w:rPr>
        <w:t>тно превозно средство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продължаване срока на лиценза и за отразяване на промени в обстоятелствата, вписани в лиценза за извършване на обществен превоз на пътници или товари в страната или в удостоверението за регистрация за из</w:t>
      </w:r>
      <w:r>
        <w:rPr>
          <w:rFonts w:ascii="Times New Roman" w:hAnsi="Times New Roman" w:cs="Times New Roman"/>
          <w:sz w:val="24"/>
          <w:szCs w:val="24"/>
          <w:lang w:val="x-none"/>
        </w:rPr>
        <w:t>вършване на таксиметров превоз на пътници, се събира такса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2014 г., в сила от 1.01.2015 г.) За издаване на дубликат на лиценза и удостоверението за регистрация се заплаща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Таксите по този член се заплащат</w:t>
      </w:r>
      <w:r>
        <w:rPr>
          <w:rFonts w:ascii="Times New Roman" w:hAnsi="Times New Roman" w:cs="Times New Roman"/>
          <w:sz w:val="24"/>
          <w:szCs w:val="24"/>
          <w:lang w:val="x-none"/>
        </w:rPr>
        <w:t xml:space="preserve"> при подаване на необходимите документи.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100а.</w:t>
      </w:r>
      <w:r>
        <w:rPr>
          <w:rFonts w:ascii="Times New Roman" w:hAnsi="Times New Roman" w:cs="Times New Roman"/>
          <w:sz w:val="24"/>
          <w:szCs w:val="24"/>
          <w:lang w:val="x-none"/>
        </w:rPr>
        <w:t xml:space="preserve"> (Нов - ДВ, бр. 49 от 2002 г., отм., бр. 45 от 2014 г., в сила от 1.01.2015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101.</w:t>
      </w:r>
      <w:r>
        <w:rPr>
          <w:rFonts w:ascii="Times New Roman" w:hAnsi="Times New Roman" w:cs="Times New Roman"/>
          <w:sz w:val="24"/>
          <w:szCs w:val="24"/>
          <w:lang w:val="x-none"/>
        </w:rPr>
        <w:t xml:space="preserve"> (Изм. - ДВ, бр. 96 от 2011 г.) За разглеждане на заявление за преглед на съответствието на контролно-технически</w:t>
      </w:r>
      <w:r>
        <w:rPr>
          <w:rFonts w:ascii="Times New Roman" w:hAnsi="Times New Roman" w:cs="Times New Roman"/>
          <w:sz w:val="24"/>
          <w:szCs w:val="24"/>
          <w:lang w:val="x-none"/>
        </w:rPr>
        <w:t xml:space="preserve"> пункт с изискванията към него за провеждане на периодичен преглед за проверка на техническата изправност на пътни превозни средства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технически пункт от V категория - 150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технически пункт от I, II, III и IV кат</w:t>
      </w:r>
      <w:r>
        <w:rPr>
          <w:rFonts w:ascii="Times New Roman" w:hAnsi="Times New Roman" w:cs="Times New Roman"/>
          <w:sz w:val="24"/>
          <w:szCs w:val="24"/>
          <w:lang w:val="x-none"/>
        </w:rPr>
        <w:t>егория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всяка допълнителна линия към издаденото разрешение - 50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102.</w:t>
      </w:r>
      <w:r>
        <w:rPr>
          <w:rFonts w:ascii="Times New Roman" w:hAnsi="Times New Roman" w:cs="Times New Roman"/>
          <w:sz w:val="24"/>
          <w:szCs w:val="24"/>
          <w:lang w:val="x-none"/>
        </w:rPr>
        <w:t xml:space="preserve"> (1) (Изм. - ДВ, бр. 101 от 2005 г.) За издаване на разрешение за извършване на периодичен преглед за проверка на техническата изправност на ППС се събират следн</w:t>
      </w:r>
      <w:r>
        <w:rPr>
          <w:rFonts w:ascii="Times New Roman" w:hAnsi="Times New Roman" w:cs="Times New Roman"/>
          <w:sz w:val="24"/>
          <w:szCs w:val="24"/>
          <w:lang w:val="x-none"/>
        </w:rPr>
        <w:t>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96 от 2011 г.) за всеки технически пункт от I категория - 500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технически пункт от II категория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2014 г., в сила от 1.01.2015 г.) за всеки технически пункт от III категори</w:t>
      </w:r>
      <w:r>
        <w:rPr>
          <w:rFonts w:ascii="Times New Roman" w:hAnsi="Times New Roman" w:cs="Times New Roman"/>
          <w:sz w:val="24"/>
          <w:szCs w:val="24"/>
          <w:lang w:val="x-none"/>
        </w:rPr>
        <w:t>я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45 от 2014 г., в сила от 1.01.2015 г.) за всеки технически пункт от IV ТБ </w:t>
      </w:r>
      <w:r>
        <w:rPr>
          <w:rFonts w:ascii="Times New Roman" w:hAnsi="Times New Roman" w:cs="Times New Roman"/>
          <w:sz w:val="24"/>
          <w:szCs w:val="24"/>
          <w:lang w:val="x-none"/>
        </w:rPr>
        <w:lastRenderedPageBreak/>
        <w:t>категория, в който всички линии за преглед на ППС са оборудвани само за извършване на преглед на пътни превозни средства от категория Ттб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всеки технически пункт от IV ТМ категория - 200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105 от 2006 г., изм., бр. 45 от 2014 г., в сила от 1.01.2015 г.) за всеки технически пункт от V категория - 1500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2014 г., в сила от 1.01.2015 г.</w:t>
      </w:r>
      <w:r>
        <w:rPr>
          <w:rFonts w:ascii="Times New Roman" w:hAnsi="Times New Roman" w:cs="Times New Roman"/>
          <w:sz w:val="24"/>
          <w:szCs w:val="24"/>
          <w:lang w:val="x-none"/>
        </w:rPr>
        <w:t>) Когато в технически пункт от IV ТБ категория има линия или линии, оборудвани за извършване на преглед на ППС от други категории, различни от Ттб, за издаването на разрешение за извършване на периодични прегледи на ППС в този пункт се събира такса 1000 лв</w:t>
      </w: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101 от 2005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 За промяна в списъка към разрешението се заплаща такса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71 от 2002 г., доп., бр. 105 от 2006 г., изм., бр. 96 от 2011 г.) За промяна на категорията на технически пункт се заплаща такса</w:t>
      </w:r>
      <w:r>
        <w:rPr>
          <w:rFonts w:ascii="Times New Roman" w:hAnsi="Times New Roman" w:cs="Times New Roman"/>
          <w:sz w:val="24"/>
          <w:szCs w:val="24"/>
          <w:lang w:val="x-none"/>
        </w:rPr>
        <w:t>,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от II в III категория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2014 г., в сила от 1.01.2015 г.) от II в V категория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от III в V категория - 1000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71 от 2002 г., изм., бр. 101 от 2005 г., бр. 45 от 201</w:t>
      </w:r>
      <w:r>
        <w:rPr>
          <w:rFonts w:ascii="Times New Roman" w:hAnsi="Times New Roman" w:cs="Times New Roman"/>
          <w:sz w:val="24"/>
          <w:szCs w:val="24"/>
          <w:lang w:val="x-none"/>
        </w:rPr>
        <w:t>4 г., в сила от 1.01.2015 г.) За отразяване на промени във вписаните обстоятелства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71 от 2002 г., отм., бр. 45 от 2014 г., в сила от 1.01.2015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102а.</w:t>
      </w:r>
      <w:r>
        <w:rPr>
          <w:rFonts w:ascii="Times New Roman" w:hAnsi="Times New Roman" w:cs="Times New Roman"/>
          <w:sz w:val="24"/>
          <w:szCs w:val="24"/>
          <w:lang w:val="x-none"/>
        </w:rPr>
        <w:t xml:space="preserve"> (Нов - ДВ, бр. 64 от 2008 г.) За разглеждане на заяв</w:t>
      </w:r>
      <w:r>
        <w:rPr>
          <w:rFonts w:ascii="Times New Roman" w:hAnsi="Times New Roman" w:cs="Times New Roman"/>
          <w:sz w:val="24"/>
          <w:szCs w:val="24"/>
          <w:lang w:val="x-none"/>
        </w:rPr>
        <w:t>ление за издаване на персонализирана карта с чип за дигитални тахографи се събира такса в размер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103.</w:t>
      </w:r>
      <w:r>
        <w:rPr>
          <w:rFonts w:ascii="Times New Roman" w:hAnsi="Times New Roman" w:cs="Times New Roman"/>
          <w:sz w:val="24"/>
          <w:szCs w:val="24"/>
          <w:lang w:val="x-none"/>
        </w:rPr>
        <w:t xml:space="preserve"> (Отм. - ДВ, бр. 71 от 2002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104.</w:t>
      </w:r>
      <w:r>
        <w:rPr>
          <w:rFonts w:ascii="Times New Roman" w:hAnsi="Times New Roman" w:cs="Times New Roman"/>
          <w:sz w:val="24"/>
          <w:szCs w:val="24"/>
          <w:lang w:val="x-none"/>
        </w:rPr>
        <w:t xml:space="preserve"> (Отм. - ДВ, бр. 71 от 2002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105.</w:t>
      </w:r>
      <w:r>
        <w:rPr>
          <w:rFonts w:ascii="Times New Roman" w:hAnsi="Times New Roman" w:cs="Times New Roman"/>
          <w:sz w:val="24"/>
          <w:szCs w:val="24"/>
          <w:lang w:val="x-none"/>
        </w:rPr>
        <w:t xml:space="preserve"> (Отм. - ДВ, бр. 71 от 2002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106.</w:t>
      </w:r>
      <w:r>
        <w:rPr>
          <w:rFonts w:ascii="Times New Roman" w:hAnsi="Times New Roman" w:cs="Times New Roman"/>
          <w:sz w:val="24"/>
          <w:szCs w:val="24"/>
          <w:lang w:val="x-none"/>
        </w:rPr>
        <w:t xml:space="preserve"> (Изм. - ДВ, </w:t>
      </w:r>
      <w:r>
        <w:rPr>
          <w:rFonts w:ascii="Times New Roman" w:hAnsi="Times New Roman" w:cs="Times New Roman"/>
          <w:sz w:val="24"/>
          <w:szCs w:val="24"/>
          <w:lang w:val="x-none"/>
        </w:rPr>
        <w:t>бр. 49 от 2002 г.) (1) (Отм. – ДВ, бр. 45 от 2014 г., в сила от 1.01.2015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2014 г., в сила от 1.01.2015 г.) За издаване на дубликат на разрешението по чл. 102 и на списъка към него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107.</w:t>
      </w:r>
      <w:r>
        <w:rPr>
          <w:rFonts w:ascii="Times New Roman" w:hAnsi="Times New Roman" w:cs="Times New Roman"/>
          <w:sz w:val="24"/>
          <w:szCs w:val="24"/>
          <w:lang w:val="x-none"/>
        </w:rPr>
        <w:t xml:space="preserve"> (Отм. - ДВ</w:t>
      </w:r>
      <w:r>
        <w:rPr>
          <w:rFonts w:ascii="Times New Roman" w:hAnsi="Times New Roman" w:cs="Times New Roman"/>
          <w:sz w:val="24"/>
          <w:szCs w:val="24"/>
          <w:lang w:val="x-none"/>
        </w:rPr>
        <w:t>, бр. 49 от 2002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108.</w:t>
      </w:r>
      <w:r>
        <w:rPr>
          <w:rFonts w:ascii="Times New Roman" w:hAnsi="Times New Roman" w:cs="Times New Roman"/>
          <w:sz w:val="24"/>
          <w:szCs w:val="24"/>
          <w:lang w:val="x-none"/>
        </w:rPr>
        <w:t xml:space="preserve"> (Изм. - ДВ, бр. 64 от 2008 г.) За заверяване на документи се събира такса в размер 3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w:t>
      </w:r>
      <w:r>
        <w:rPr>
          <w:rFonts w:ascii="Times New Roman" w:hAnsi="Times New Roman" w:cs="Times New Roman"/>
          <w:sz w:val="24"/>
          <w:szCs w:val="24"/>
          <w:lang w:val="x-none"/>
        </w:rPr>
        <w:t xml:space="preserve"> (Изм. - ДВ, бр. 71 от 2002 г., бр. 101 от 2005 г., отм., бр. 64 от 2010 г., в сила от 17.08.2010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109а.</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бр. 105 от 2006 г.) За издаване на сертификат за водач на моторно превозно средство, който е гражданин на държава, която не е членка на Европейския съюз, се събира такса 15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109б.</w:t>
      </w:r>
      <w:r>
        <w:rPr>
          <w:rFonts w:ascii="Times New Roman" w:hAnsi="Times New Roman" w:cs="Times New Roman"/>
          <w:sz w:val="24"/>
          <w:szCs w:val="24"/>
          <w:lang w:val="x-none"/>
        </w:rPr>
        <w:t xml:space="preserve"> (Нов - ДВ, бр. 105 от 2006 г.) За издаване на дубликат на сертифи</w:t>
      </w:r>
      <w:r>
        <w:rPr>
          <w:rFonts w:ascii="Times New Roman" w:hAnsi="Times New Roman" w:cs="Times New Roman"/>
          <w:sz w:val="24"/>
          <w:szCs w:val="24"/>
          <w:lang w:val="x-none"/>
        </w:rPr>
        <w:t>кат за водач на моторно превозно средство, който е гражданин на държава, която не е членка на Европейския съюз,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110.</w:t>
      </w:r>
      <w:r>
        <w:rPr>
          <w:rFonts w:ascii="Times New Roman" w:hAnsi="Times New Roman" w:cs="Times New Roman"/>
          <w:sz w:val="24"/>
          <w:szCs w:val="24"/>
          <w:lang w:val="x-none"/>
        </w:rPr>
        <w:t xml:space="preserve"> (Изм. - ДВ, бр. 71 от 2002 г., отм., бр. 101 от 2005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110а.</w:t>
      </w:r>
      <w:r>
        <w:rPr>
          <w:rFonts w:ascii="Times New Roman" w:hAnsi="Times New Roman" w:cs="Times New Roman"/>
          <w:sz w:val="24"/>
          <w:szCs w:val="24"/>
          <w:lang w:val="x-none"/>
        </w:rPr>
        <w:t xml:space="preserve"> (Нов - ДВ, бр. 71 от 2002 г., изм., бр. </w:t>
      </w:r>
      <w:r>
        <w:rPr>
          <w:rFonts w:ascii="Times New Roman" w:hAnsi="Times New Roman" w:cs="Times New Roman"/>
          <w:sz w:val="24"/>
          <w:szCs w:val="24"/>
          <w:lang w:val="x-none"/>
        </w:rPr>
        <w:t>45 от 2014 г., в сила от 1.01.2015 г.) За издаване на разрешение за обучение на кандидати за придобиване на правоспособност за управление на МПС със списък на превозните средства, на преподавателите, на учебните кабинети и на учебните площадки към разрешен</w:t>
      </w:r>
      <w:r>
        <w:rPr>
          <w:rFonts w:ascii="Times New Roman" w:hAnsi="Times New Roman" w:cs="Times New Roman"/>
          <w:sz w:val="24"/>
          <w:szCs w:val="24"/>
          <w:lang w:val="x-none"/>
        </w:rPr>
        <w:t>ието се събира такса 250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110б.</w:t>
      </w:r>
      <w:r>
        <w:rPr>
          <w:rFonts w:ascii="Times New Roman" w:hAnsi="Times New Roman" w:cs="Times New Roman"/>
          <w:sz w:val="24"/>
          <w:szCs w:val="24"/>
          <w:lang w:val="x-none"/>
        </w:rPr>
        <w:t xml:space="preserve"> (Нов - ДВ, бр. 71 от 2002 г., изм., бр. 101 от 2005 г.) За промяна на обстоятелствата, вписани в разрешението за обучение на кандидати за придобиване на правоспособност за управление на МПС, за включване в списъка к</w:t>
      </w:r>
      <w:r>
        <w:rPr>
          <w:rFonts w:ascii="Times New Roman" w:hAnsi="Times New Roman" w:cs="Times New Roman"/>
          <w:sz w:val="24"/>
          <w:szCs w:val="24"/>
          <w:lang w:val="x-none"/>
        </w:rPr>
        <w:t xml:space="preserve">ъм него, и за издаване </w:t>
      </w:r>
      <w:r>
        <w:rPr>
          <w:rFonts w:ascii="Times New Roman" w:hAnsi="Times New Roman" w:cs="Times New Roman"/>
          <w:sz w:val="24"/>
          <w:szCs w:val="24"/>
          <w:lang w:val="x-none"/>
        </w:rPr>
        <w:lastRenderedPageBreak/>
        <w:t>на дубликат на разрешението за обучение на кандидати за придобиване на правоспособност за управление на МПС и на списъка към него,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110в.</w:t>
      </w:r>
      <w:r>
        <w:rPr>
          <w:rFonts w:ascii="Times New Roman" w:hAnsi="Times New Roman" w:cs="Times New Roman"/>
          <w:sz w:val="24"/>
          <w:szCs w:val="24"/>
          <w:lang w:val="x-none"/>
        </w:rPr>
        <w:t xml:space="preserve"> (Нов - ДВ, бр. 64 от 2008 г., доп., бр. 96 от 2011 г., изм., бр. 45</w:t>
      </w:r>
      <w:r>
        <w:rPr>
          <w:rFonts w:ascii="Times New Roman" w:hAnsi="Times New Roman" w:cs="Times New Roman"/>
          <w:sz w:val="24"/>
          <w:szCs w:val="24"/>
          <w:lang w:val="x-none"/>
        </w:rPr>
        <w:t xml:space="preserve"> от 2014 г., в сила от 1.01.2015 г.) За извършване на преглед за издаване на протокол за годност на материалната база на лицата, извършващи обучение на кандидати за придобиване на правоспособност за управление на МПС, се събира такса в размер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xml:space="preserve"> 111.</w:t>
      </w:r>
      <w:r>
        <w:rPr>
          <w:rFonts w:ascii="Times New Roman" w:hAnsi="Times New Roman" w:cs="Times New Roman"/>
          <w:sz w:val="24"/>
          <w:szCs w:val="24"/>
          <w:lang w:val="x-none"/>
        </w:rPr>
        <w:t xml:space="preserve"> (Изм. - ДВ, бр. 71 от 2002 г., бр. 101 от 2005 г., бр. 105 от 2006 г., бр. 96 от 2011 г.) (1) За организиране и провеждане на теоретичен изпит за придобиване на правоспособност за управление на МПС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провеждане на изпи</w:t>
      </w:r>
      <w:r>
        <w:rPr>
          <w:rFonts w:ascii="Times New Roman" w:hAnsi="Times New Roman" w:cs="Times New Roman"/>
          <w:sz w:val="24"/>
          <w:szCs w:val="24"/>
          <w:lang w:val="x-none"/>
        </w:rPr>
        <w:t>т в одобрен кабинет на учебен център, за всяка група за изпит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провеждане на изпит в кабинет на Изпълнителна агенция "Автомобилна администрация", за всеки кандидат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2014 г., в сила от 1.06.2014 г.) За орг</w:t>
      </w:r>
      <w:r>
        <w:rPr>
          <w:rFonts w:ascii="Times New Roman" w:hAnsi="Times New Roman" w:cs="Times New Roman"/>
          <w:sz w:val="24"/>
          <w:szCs w:val="24"/>
          <w:lang w:val="x-none"/>
        </w:rPr>
        <w:t>анизиране и провеждане на практически изпит за придобиване на правоспособност за управление на МПС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провеждане на изпит на група, заявена и формирана от учебен център, за всяка група за изпит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провеждане </w:t>
      </w:r>
      <w:r>
        <w:rPr>
          <w:rFonts w:ascii="Times New Roman" w:hAnsi="Times New Roman" w:cs="Times New Roman"/>
          <w:sz w:val="24"/>
          <w:szCs w:val="24"/>
          <w:lang w:val="x-none"/>
        </w:rPr>
        <w:t>на изпит на група, формирана от Изпълнителна агенция "Автомобилна администрация", за всеки кандидат за придобиване на правоспособност за управление на МПС:</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от категория АМ, А1, А2, А, В1, В, ВЕ, Ткт, Ттм, както и в случаите по чл. 155, ал. 9 и 10 от З</w:t>
      </w:r>
      <w:r>
        <w:rPr>
          <w:rFonts w:ascii="Times New Roman" w:hAnsi="Times New Roman" w:cs="Times New Roman"/>
          <w:sz w:val="24"/>
          <w:szCs w:val="24"/>
          <w:lang w:val="x-none"/>
        </w:rPr>
        <w:t>акона за движението по пътищата – 12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от категория С1, С, С1Е, СЕ, D1D, D1Е или DЕ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111а.</w:t>
      </w:r>
      <w:r>
        <w:rPr>
          <w:rFonts w:ascii="Times New Roman" w:hAnsi="Times New Roman" w:cs="Times New Roman"/>
          <w:sz w:val="24"/>
          <w:szCs w:val="24"/>
          <w:lang w:val="x-none"/>
        </w:rPr>
        <w:t xml:space="preserve"> (Нов - ДВ, бр. 64 от 2008 г.) За извършване на преглед за издаване на протокол за съответствие с изискванията към материалната база на лицата, </w:t>
      </w:r>
      <w:r>
        <w:rPr>
          <w:rFonts w:ascii="Times New Roman" w:hAnsi="Times New Roman" w:cs="Times New Roman"/>
          <w:sz w:val="24"/>
          <w:szCs w:val="24"/>
          <w:lang w:val="x-none"/>
        </w:rPr>
        <w:t>организиращи курсове за обучение на водачи за придобиване на квалификация и за усъвършенстване на познанията им, се събира такса в размер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111б.</w:t>
      </w:r>
      <w:r>
        <w:rPr>
          <w:rFonts w:ascii="Times New Roman" w:hAnsi="Times New Roman" w:cs="Times New Roman"/>
          <w:sz w:val="24"/>
          <w:szCs w:val="24"/>
          <w:lang w:val="x-none"/>
        </w:rPr>
        <w:t xml:space="preserve"> (Нов - ДВ, бр. 64 от 2008 г.) (1) (Изм. – ДВ, бр. 45 от 2014 г., в сила от 1.01.2015 г.) За вписван</w:t>
      </w:r>
      <w:r>
        <w:rPr>
          <w:rFonts w:ascii="Times New Roman" w:hAnsi="Times New Roman" w:cs="Times New Roman"/>
          <w:sz w:val="24"/>
          <w:szCs w:val="24"/>
          <w:lang w:val="x-none"/>
        </w:rPr>
        <w:t>е в регистъра и за издаване на удостоверение за регистрация на лицата, организиращи курсове за обучение на водачи за придобиване на квалификация и за усъвършенстване на познанията им, се събира такса в размер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изменение и допълнение в регист</w:t>
      </w:r>
      <w:r>
        <w:rPr>
          <w:rFonts w:ascii="Times New Roman" w:hAnsi="Times New Roman" w:cs="Times New Roman"/>
          <w:sz w:val="24"/>
          <w:szCs w:val="24"/>
          <w:lang w:val="x-none"/>
        </w:rPr>
        <w:t>ъра и в удостоверението за регистрация по ал. 1 се събира такса в размер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111в.</w:t>
      </w:r>
      <w:r>
        <w:rPr>
          <w:rFonts w:ascii="Times New Roman" w:hAnsi="Times New Roman" w:cs="Times New Roman"/>
          <w:sz w:val="24"/>
          <w:szCs w:val="24"/>
          <w:lang w:val="x-none"/>
        </w:rPr>
        <w:t xml:space="preserve"> (Нов - ДВ, бр. 64 от 2008 г.) За разглеждане на заявление за издаване на карта за квалификация на водача за първоначално или за периодично обучение се събира такса в</w:t>
      </w:r>
      <w:r>
        <w:rPr>
          <w:rFonts w:ascii="Times New Roman" w:hAnsi="Times New Roman" w:cs="Times New Roman"/>
          <w:sz w:val="24"/>
          <w:szCs w:val="24"/>
          <w:lang w:val="x-none"/>
        </w:rPr>
        <w:t xml:space="preserve"> размер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111г. </w:t>
      </w:r>
      <w:r>
        <w:rPr>
          <w:rFonts w:ascii="Times New Roman" w:hAnsi="Times New Roman" w:cs="Times New Roman"/>
          <w:sz w:val="24"/>
          <w:szCs w:val="24"/>
          <w:lang w:val="x-none"/>
        </w:rPr>
        <w:t>(Нов – ДВ, бр. 45 от 2014 г., в сила от 30.05.2014 г.) (1) За извършване на оглед на психологическа лаборатория за съответствие с изискванията за годност към лабораториите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удостоверение</w:t>
      </w:r>
      <w:r>
        <w:rPr>
          <w:rFonts w:ascii="Times New Roman" w:hAnsi="Times New Roman" w:cs="Times New Roman"/>
          <w:sz w:val="24"/>
          <w:szCs w:val="24"/>
          <w:lang w:val="x-none"/>
        </w:rPr>
        <w:t xml:space="preserve"> за регистрация за организиране и провеждане на първо и второ психологическо изследване по чл. 152, ал. 1, т. 2 от Закона за движението по </w:t>
      </w:r>
      <w:r>
        <w:rPr>
          <w:rFonts w:ascii="Times New Roman" w:hAnsi="Times New Roman" w:cs="Times New Roman"/>
          <w:sz w:val="24"/>
          <w:szCs w:val="24"/>
          <w:lang w:val="x-none"/>
        </w:rPr>
        <w:lastRenderedPageBreak/>
        <w:t>пътищата се събира такса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издаване на дубликат на удостоверението по ал. 2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За промяна на данни, вписани в удостоверението по ал. 2, за промяна в списъка на психологическите лаборатории към удостоверението и за промяна в списъка на психолозите към удостоверението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За извършване на трето психологическ</w:t>
      </w:r>
      <w:r>
        <w:rPr>
          <w:rFonts w:ascii="Times New Roman" w:hAnsi="Times New Roman" w:cs="Times New Roman"/>
          <w:sz w:val="24"/>
          <w:szCs w:val="24"/>
          <w:lang w:val="x-none"/>
        </w:rPr>
        <w:t>о изследване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За издаване на удостоверение за психологическа годност и за издаване на дубликат на удостоверението се събира такса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112.</w:t>
      </w:r>
      <w:r>
        <w:rPr>
          <w:rFonts w:ascii="Times New Roman" w:hAnsi="Times New Roman" w:cs="Times New Roman"/>
          <w:sz w:val="24"/>
          <w:szCs w:val="24"/>
          <w:lang w:val="x-none"/>
        </w:rPr>
        <w:t xml:space="preserve"> За използваните формуляри, образци, бланки, пътни книжки се заплащат такси, какт</w:t>
      </w:r>
      <w:r>
        <w:rPr>
          <w:rFonts w:ascii="Times New Roman" w:hAnsi="Times New Roman" w:cs="Times New Roman"/>
          <w:sz w:val="24"/>
          <w:szCs w:val="24"/>
          <w:lang w:val="x-none"/>
        </w:rPr>
        <w:t>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17 от 2003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17 от 2003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за индивидуален печат за заверка на протоколите и знаците за периодичен преглед за проверка на техническата изправност на ППС - 20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пътна книжка за случаен пре</w:t>
      </w:r>
      <w:r>
        <w:rPr>
          <w:rFonts w:ascii="Times New Roman" w:hAnsi="Times New Roman" w:cs="Times New Roman"/>
          <w:sz w:val="24"/>
          <w:szCs w:val="24"/>
          <w:lang w:val="x-none"/>
        </w:rPr>
        <w:t>воз, за пътна книжка за таксиметров превоз - 2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112а.</w:t>
      </w:r>
      <w:r>
        <w:rPr>
          <w:rFonts w:ascii="Times New Roman" w:hAnsi="Times New Roman" w:cs="Times New Roman"/>
          <w:sz w:val="24"/>
          <w:szCs w:val="24"/>
          <w:lang w:val="x-none"/>
        </w:rPr>
        <w:t xml:space="preserve"> (Нов - ДВ, бр. 17 от 2003 г., изм., бр. 101 от 2005 г., отм., бр. 96 от 2011 г., в сила от 15.12.2011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112б.</w:t>
      </w:r>
      <w:r>
        <w:rPr>
          <w:rFonts w:ascii="Times New Roman" w:hAnsi="Times New Roman" w:cs="Times New Roman"/>
          <w:sz w:val="24"/>
          <w:szCs w:val="24"/>
          <w:lang w:val="x-none"/>
        </w:rPr>
        <w:t xml:space="preserve"> (Нов - ДВ, бр. 101 от 2005 г.) (1) За издаване на разрешение за организира</w:t>
      </w:r>
      <w:r>
        <w:rPr>
          <w:rFonts w:ascii="Times New Roman" w:hAnsi="Times New Roman" w:cs="Times New Roman"/>
          <w:sz w:val="24"/>
          <w:szCs w:val="24"/>
          <w:lang w:val="x-none"/>
        </w:rPr>
        <w:t>не на курсове за обучение на водачи на МПС за превоз на опасни товари и на консултанти по безопасността при превозите на опасни товари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на водачи на МПС за превоз на опасни товари и/или на консултанти по безопасността при прев</w:t>
      </w:r>
      <w:r>
        <w:rPr>
          <w:rFonts w:ascii="Times New Roman" w:hAnsi="Times New Roman" w:cs="Times New Roman"/>
          <w:sz w:val="24"/>
          <w:szCs w:val="24"/>
          <w:lang w:val="x-none"/>
        </w:rPr>
        <w:t>озите на опасни товари - 400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водачи на МПС за превоз на опасни товари - 250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на консултанти по безопасността при превозите на опасни товари - 250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96 от 2011 г.) За проверка на съответствието на учебен кабинет с </w:t>
      </w:r>
      <w:r>
        <w:rPr>
          <w:rFonts w:ascii="Times New Roman" w:hAnsi="Times New Roman" w:cs="Times New Roman"/>
          <w:sz w:val="24"/>
          <w:szCs w:val="24"/>
          <w:lang w:val="x-none"/>
        </w:rPr>
        <w:t>изискванията на чл. 11 от Наредба № 40 от 2004 г. за условията и реда за извършване на автомобилен превоз на опасни товари (обн., ДВ, бр. 15 от 2004 г.; изм. и доп., бр. 12 и 67 от 2007 г., бр. 16 от 2010 г.; попр., бр. 18 от 2010 г.) се събира такса 50 лв</w:t>
      </w: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96 от 2011 г.) За продължаване срока на разрешението и за отразяване на промени в обстоятелствата, вписани в разрешението за организиране на курсове за обучение на водачи на МПС за извършване на превоз на опасни товари и/ил</w:t>
      </w:r>
      <w:r>
        <w:rPr>
          <w:rFonts w:ascii="Times New Roman" w:hAnsi="Times New Roman" w:cs="Times New Roman"/>
          <w:sz w:val="24"/>
          <w:szCs w:val="24"/>
          <w:lang w:val="x-none"/>
        </w:rPr>
        <w:t>и на консултанти по сигурността при превозите на опасни товари и в списъка към него,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112в.</w:t>
      </w:r>
      <w:r>
        <w:rPr>
          <w:rFonts w:ascii="Times New Roman" w:hAnsi="Times New Roman" w:cs="Times New Roman"/>
          <w:sz w:val="24"/>
          <w:szCs w:val="24"/>
          <w:lang w:val="x-none"/>
        </w:rPr>
        <w:t xml:space="preserve"> (Нов - ДВ, бр. 101 от 2005 г., изм., бр. 96 от 2011 г.) Таксите по чл. 91, 92 и чл. 100, ал. 2, ал. 3 относно отразяването на промени в </w:t>
      </w:r>
      <w:r>
        <w:rPr>
          <w:rFonts w:ascii="Times New Roman" w:hAnsi="Times New Roman" w:cs="Times New Roman"/>
          <w:sz w:val="24"/>
          <w:szCs w:val="24"/>
          <w:lang w:val="x-none"/>
        </w:rPr>
        <w:t xml:space="preserve">обстоятелствата, вписани в удостоверението за регистрация за извършване на таксиметров превоз на пътници, и ал. 4 се заплащат в двоен размер, когато по искане на превозвача съответният документ се издава в срок 24 работни часа, и в троен размер, когато се </w:t>
      </w:r>
      <w:r>
        <w:rPr>
          <w:rFonts w:ascii="Times New Roman" w:hAnsi="Times New Roman" w:cs="Times New Roman"/>
          <w:sz w:val="24"/>
          <w:szCs w:val="24"/>
          <w:lang w:val="x-none"/>
        </w:rPr>
        <w:t>издава в срок 4 работни часа.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112д.</w:t>
      </w:r>
      <w:r>
        <w:rPr>
          <w:rFonts w:ascii="Times New Roman" w:hAnsi="Times New Roman" w:cs="Times New Roman"/>
          <w:sz w:val="24"/>
          <w:szCs w:val="24"/>
          <w:lang w:val="x-none"/>
        </w:rPr>
        <w:t xml:space="preserve"> (Нов - ДВ, бр. 96 от 2011 г., в сила от 15.12.2011 г.) За предаване на заявените от контролно-техническите пунктове комплекти документи за извършване на проверка на техническата изправност на ППС, използвани за изв</w:t>
      </w:r>
      <w:r>
        <w:rPr>
          <w:rFonts w:ascii="Times New Roman" w:hAnsi="Times New Roman" w:cs="Times New Roman"/>
          <w:sz w:val="24"/>
          <w:szCs w:val="24"/>
          <w:lang w:val="x-none"/>
        </w:rPr>
        <w:t>ършване на периодичните прегледи, се събира такса в размер 1,40 лв.</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четвърта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СВИДЕТЕЛСТВА, УДОСТОВЕРЕНИЯ, ЛИЦЕНЗИИ И ДРУГИ ДОКУМЕНТИ,</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ИЗДАВАНИ ОТ ГЛАВНА ДИРЕКЦИЯ "ГРАЖДАНСКА ВЪЗДУХОПЛАВАТЕЛНА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113.</w:t>
      </w:r>
      <w:r>
        <w:rPr>
          <w:rFonts w:ascii="Times New Roman" w:hAnsi="Times New Roman" w:cs="Times New Roman"/>
          <w:sz w:val="24"/>
          <w:szCs w:val="24"/>
          <w:lang w:val="x-none"/>
        </w:rPr>
        <w:t xml:space="preserve"> (Изм. - ДВ, бр. 64 от</w:t>
      </w:r>
      <w:r>
        <w:rPr>
          <w:rFonts w:ascii="Times New Roman" w:hAnsi="Times New Roman" w:cs="Times New Roman"/>
          <w:sz w:val="24"/>
          <w:szCs w:val="24"/>
          <w:lang w:val="x-none"/>
        </w:rPr>
        <w:t xml:space="preserve"> 2008 г.) За издаване и за годишна заверка на удостоверение за експлоатационна годност на летище и летателна площадка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10"/>
        <w:gridCol w:w="4815"/>
        <w:gridCol w:w="1560"/>
        <w:gridCol w:w="1560"/>
      </w:tblGrid>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2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летище/летателна площадка</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издаване</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годишна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заверка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Летище за обществено ползване за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на международни и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вътрешни превози на пътници и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товари:</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с до 5 хил. броя обслужени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годишно</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 над 5 до 15 хил. броя обслу-</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жени</w:t>
            </w:r>
            <w:r>
              <w:rPr>
                <w:rFonts w:ascii="Times New Roman" w:hAnsi="Times New Roman" w:cs="Times New Roman"/>
                <w:sz w:val="24"/>
                <w:szCs w:val="24"/>
                <w:lang w:val="x-none"/>
              </w:rPr>
              <w:t xml:space="preserve"> самолети годишно</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с над 15 хил. броя обслужени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годишно</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Летище за обслужване на полети за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услуги (без превозни</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услуги) срещу заплащане, техноло-</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гично летище или </w:t>
            </w:r>
            <w:r>
              <w:rPr>
                <w:rFonts w:ascii="Times New Roman" w:hAnsi="Times New Roman" w:cs="Times New Roman"/>
                <w:sz w:val="24"/>
                <w:szCs w:val="24"/>
                <w:lang w:val="x-none"/>
              </w:rPr>
              <w:t>летателна площадка</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114.</w:t>
      </w:r>
      <w:r>
        <w:rPr>
          <w:rFonts w:ascii="Times New Roman" w:hAnsi="Times New Roman" w:cs="Times New Roman"/>
          <w:sz w:val="24"/>
          <w:szCs w:val="24"/>
          <w:lang w:val="x-none"/>
        </w:rPr>
        <w:t xml:space="preserve"> (Изм. - ДВ, бр. 64 от 2008 г.) За издаване и за годишна заверка на лиценз за летищен оператор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4830"/>
        <w:gridCol w:w="1695"/>
        <w:gridCol w:w="1560"/>
      </w:tblGrid>
      <w:tr w:rsidR="00000000">
        <w:trPr>
          <w:tblCellSpacing w:w="0" w:type="dxa"/>
          <w:jc w:val="center"/>
        </w:trPr>
        <w:tc>
          <w:tcPr>
            <w:tcW w:w="9045" w:type="dxa"/>
            <w:gridSpan w:val="4"/>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зависимост от вида на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ползваното летище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w:t>
            </w:r>
            <w:r>
              <w:rPr>
                <w:rFonts w:ascii="Times New Roman" w:hAnsi="Times New Roman" w:cs="Times New Roman"/>
                <w:sz w:val="24"/>
                <w:szCs w:val="24"/>
                <w:lang w:val="x-none"/>
              </w:rPr>
              <w:t>ване</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годишна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заверка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Летище за обществено ползване за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на международни 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вътрешни превози на пътници 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товари:</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 до 5 хил. броя обслужени</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годишно</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2 500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 над 5 до</w:t>
            </w:r>
            <w:r>
              <w:rPr>
                <w:rFonts w:ascii="Times New Roman" w:hAnsi="Times New Roman" w:cs="Times New Roman"/>
                <w:sz w:val="24"/>
                <w:szCs w:val="24"/>
                <w:lang w:val="x-none"/>
              </w:rPr>
              <w:t xml:space="preserve"> 15 хил. броя обслуже-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 самолети годишно</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с над 15 хил. броя обслужени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годишно</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Летище за обслужване на полети за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авиационни услуги (без превозни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услуги) срещу заплащане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2 000</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w:t>
      </w:r>
      <w:r>
        <w:rPr>
          <w:rFonts w:ascii="Times New Roman" w:hAnsi="Times New Roman" w:cs="Times New Roman"/>
          <w:sz w:val="24"/>
          <w:szCs w:val="24"/>
          <w:lang w:val="x-none"/>
        </w:rPr>
        <w:t xml:space="preserve"> (Изм. - ДВ, бр. 64 от 2008 г.) За издаване и за годишна заверка на лиценз за оператор по наземно обслужване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10035" w:type="dxa"/>
        <w:jc w:val="center"/>
        <w:tblCellSpacing w:w="0" w:type="dxa"/>
        <w:tblLayout w:type="fixed"/>
        <w:tblCellMar>
          <w:left w:w="0" w:type="dxa"/>
          <w:right w:w="0" w:type="dxa"/>
        </w:tblCellMar>
        <w:tblLook w:val="0000" w:firstRow="0" w:lastRow="0" w:firstColumn="0" w:lastColumn="0" w:noHBand="0" w:noVBand="0"/>
      </w:tblPr>
      <w:tblGrid>
        <w:gridCol w:w="810"/>
        <w:gridCol w:w="2970"/>
        <w:gridCol w:w="1695"/>
        <w:gridCol w:w="285"/>
        <w:gridCol w:w="1140"/>
        <w:gridCol w:w="135"/>
        <w:gridCol w:w="1575"/>
        <w:gridCol w:w="1425"/>
      </w:tblGrid>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35"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летищна</w:t>
            </w:r>
          </w:p>
        </w:tc>
        <w:tc>
          <w:tcPr>
            <w:tcW w:w="4830" w:type="dxa"/>
            <w:gridSpan w:val="5"/>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 издаване в</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дейност</w:t>
            </w:r>
          </w:p>
        </w:tc>
        <w:tc>
          <w:tcPr>
            <w:tcW w:w="4830" w:type="dxa"/>
            <w:gridSpan w:val="5"/>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зависимост от годишн</w:t>
            </w:r>
            <w:r>
              <w:rPr>
                <w:rFonts w:ascii="Times New Roman" w:hAnsi="Times New Roman" w:cs="Times New Roman"/>
                <w:sz w:val="24"/>
                <w:szCs w:val="24"/>
                <w:lang w:val="x-none"/>
              </w:rPr>
              <w:t>ия</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gridSpan w:val="5"/>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 обслужени самолети</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годишна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30" w:type="dxa"/>
            <w:gridSpan w:val="5"/>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летището</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заверка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до</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над 5</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над</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хил. бр.</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15</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 хил.</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бр.</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Наземно админист-</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риране и надзор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на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пътници</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1 200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Обработка на багажи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1 200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2 000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Обработка на товари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поща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1 200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2 000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Перонно обслужване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въздухоплавател-</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 сред</w:t>
            </w:r>
            <w:r>
              <w:rPr>
                <w:rFonts w:ascii="Times New Roman" w:hAnsi="Times New Roman" w:cs="Times New Roman"/>
                <w:sz w:val="24"/>
                <w:szCs w:val="24"/>
                <w:lang w:val="x-none"/>
              </w:rPr>
              <w:t xml:space="preserve">ства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1 200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2 000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на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въздухоплавателни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1 200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на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въздухоплавателни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средства с горива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масла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2 000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16 200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ване на въздухопла-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вателни средства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1 000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Полетни операции и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администриране на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екипажите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Наземен транспорт</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на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бордния бюфет</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156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1 500</w:t>
            </w:r>
          </w:p>
        </w:tc>
        <w:tc>
          <w:tcPr>
            <w:tcW w:w="15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3 000</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7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115а.</w:t>
      </w:r>
      <w:r>
        <w:rPr>
          <w:rFonts w:ascii="Times New Roman" w:hAnsi="Times New Roman" w:cs="Times New Roman"/>
          <w:sz w:val="24"/>
          <w:szCs w:val="24"/>
          <w:lang w:val="x-none"/>
        </w:rPr>
        <w:t xml:space="preserve"> (Нов - ДВ, бр. 62 от 2001 г.) Броят на обслужените самолети годишно за съответните летища се определя въз основа на статистическите отчети за предхо</w:t>
      </w:r>
      <w:r>
        <w:rPr>
          <w:rFonts w:ascii="Times New Roman" w:hAnsi="Times New Roman" w:cs="Times New Roman"/>
          <w:sz w:val="24"/>
          <w:szCs w:val="24"/>
          <w:lang w:val="x-none"/>
        </w:rPr>
        <w:t>дната календарна година.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115б.</w:t>
      </w:r>
      <w:r>
        <w:rPr>
          <w:rFonts w:ascii="Times New Roman" w:hAnsi="Times New Roman" w:cs="Times New Roman"/>
          <w:sz w:val="24"/>
          <w:szCs w:val="24"/>
          <w:lang w:val="x-none"/>
        </w:rPr>
        <w:t xml:space="preserve"> (Нов - ДВ, бр. 64 от 2008 г.) (1) За издаване и за годишна заверка на </w:t>
      </w:r>
      <w:r>
        <w:rPr>
          <w:rFonts w:ascii="Times New Roman" w:hAnsi="Times New Roman" w:cs="Times New Roman"/>
          <w:sz w:val="24"/>
          <w:szCs w:val="24"/>
          <w:lang w:val="x-none"/>
        </w:rPr>
        <w:lastRenderedPageBreak/>
        <w:t>удостоверение за експлоатационна годност на системите и съоръженията за обслужване на пътници, обслужване и осигуряване на въздухоплавателните средст</w:t>
      </w:r>
      <w:r>
        <w:rPr>
          <w:rFonts w:ascii="Times New Roman" w:hAnsi="Times New Roman" w:cs="Times New Roman"/>
          <w:sz w:val="24"/>
          <w:szCs w:val="24"/>
          <w:lang w:val="x-none"/>
        </w:rPr>
        <w:t>ва, за товарене и разтоварване на багажи, товари и поща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10200" w:type="dxa"/>
        <w:jc w:val="center"/>
        <w:tblCellSpacing w:w="0" w:type="dxa"/>
        <w:tblLayout w:type="fixed"/>
        <w:tblCellMar>
          <w:left w:w="0" w:type="dxa"/>
          <w:right w:w="0" w:type="dxa"/>
        </w:tblCellMar>
        <w:tblLook w:val="0000" w:firstRow="0" w:lastRow="0" w:firstColumn="0" w:lastColumn="0" w:noHBand="0" w:noVBand="0"/>
      </w:tblPr>
      <w:tblGrid>
        <w:gridCol w:w="810"/>
        <w:gridCol w:w="6660"/>
        <w:gridCol w:w="1275"/>
        <w:gridCol w:w="1455"/>
      </w:tblGrid>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73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Видове системи и съоръжения</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издаване</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заверка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Стационарни багажни ленти в пътническите терминали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Транспортни ленти за товарене или разтоварване на багажи и товари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Гишета за регистрация на пътниците (транспортна лента и теглилка)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Теглилки за багажи и товари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Информационни системи за пътници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регистрация на пътници и обработка на багажите им</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 за транспортиране на багажи, товари и поща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 за натоварване и разтоварване на багажи, товари и поща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Перонни автобуси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за наземно електрозахранване</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Горивозареждащи машини и транспортни авиоцистерни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за обслужване на санитарните възли на самолетите</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Подвижни стълби за качване и слизане на пътницит</w:t>
            </w:r>
            <w:r>
              <w:rPr>
                <w:rFonts w:ascii="Times New Roman" w:hAnsi="Times New Roman" w:cs="Times New Roman"/>
                <w:sz w:val="24"/>
                <w:szCs w:val="24"/>
                <w:lang w:val="x-none"/>
              </w:rPr>
              <w:t>е</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за зареждане на самолетите с вода за пиене</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Средства за противообледенителна обработка на </w:t>
            </w:r>
            <w:r>
              <w:rPr>
                <w:rFonts w:ascii="Times New Roman" w:hAnsi="Times New Roman" w:cs="Times New Roman"/>
                <w:sz w:val="24"/>
                <w:szCs w:val="24"/>
                <w:lang w:val="x-none"/>
              </w:rPr>
              <w:lastRenderedPageBreak/>
              <w:t>въздухоплавателни средства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Влекачи, включително влекачи на въздухоплавателни средства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66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w:t>
            </w:r>
            <w:r>
              <w:rPr>
                <w:rFonts w:ascii="Times New Roman" w:hAnsi="Times New Roman" w:cs="Times New Roman"/>
                <w:sz w:val="24"/>
                <w:szCs w:val="24"/>
                <w:lang w:val="x-none"/>
              </w:rPr>
              <w:t>ини за зареждане на бордния бюфет</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c>
          <w:tcPr>
            <w:tcW w:w="14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Таксите по ал. 1 са за издаване на едно удостоверение или за извършване на една заверка на една система или съоръжение.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116.</w:t>
      </w:r>
      <w:r>
        <w:rPr>
          <w:rFonts w:ascii="Times New Roman" w:hAnsi="Times New Roman" w:cs="Times New Roman"/>
          <w:sz w:val="24"/>
          <w:szCs w:val="24"/>
          <w:lang w:val="x-none"/>
        </w:rPr>
        <w:t xml:space="preserve"> (Изм. - ДВ, бр. 62 от 2001 г., бр. 101 от 2005 г., бр. 64 от 2008 г.) </w:t>
      </w:r>
      <w:r>
        <w:rPr>
          <w:rFonts w:ascii="Times New Roman" w:hAnsi="Times New Roman" w:cs="Times New Roman"/>
          <w:sz w:val="24"/>
          <w:szCs w:val="24"/>
          <w:lang w:val="x-none"/>
        </w:rPr>
        <w:t>За издаване на удостоверение за експлоатационна годност на навигационни съоръжения за въздушна навигация и кацане, свързани с предмета на дейност на Държавно предприятие "Ръководство на въздушното движение",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4815"/>
        <w:gridCol w:w="1695"/>
      </w:tblGrid>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w:t>
            </w:r>
            <w:r>
              <w:rPr>
                <w:rFonts w:ascii="Times New Roman" w:hAnsi="Times New Roman" w:cs="Times New Roman"/>
                <w:sz w:val="24"/>
                <w:szCs w:val="24"/>
                <w:lang w:val="x-none"/>
              </w:rPr>
              <w:t xml:space="preserve"> на навигационните съоръжения</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въздушна навигация и кацане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Лаборатория за тест на навигаци-</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онните съоръжения за въздушна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навигация и кацане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Курсо-глисадна система за точен</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подход </w:t>
            </w:r>
            <w:r>
              <w:rPr>
                <w:rFonts w:ascii="Times New Roman" w:hAnsi="Times New Roman" w:cs="Times New Roman"/>
                <w:sz w:val="24"/>
                <w:szCs w:val="24"/>
                <w:lang w:val="x-none"/>
              </w:rPr>
              <w:t>за кацане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Първичен радиолокатор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Вторичен радиолокатор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Автоматизирана система за изо-</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бразяване на многорадарна и</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планова информация</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Радиолокатор за обзор на летател-</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ното </w:t>
            </w:r>
            <w:r>
              <w:rPr>
                <w:rFonts w:ascii="Times New Roman" w:hAnsi="Times New Roman" w:cs="Times New Roman"/>
                <w:sz w:val="24"/>
                <w:szCs w:val="24"/>
                <w:lang w:val="x-none"/>
              </w:rPr>
              <w:t>поле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Метеорологичен радиолокатор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Автоматизирана метеорологична </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наблюдателна система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Всенасочен радиофар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Приводна радиостанция</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Далномерна система</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w:t>
            </w:r>
            <w:r>
              <w:rPr>
                <w:rFonts w:ascii="Times New Roman" w:hAnsi="Times New Roman" w:cs="Times New Roman"/>
                <w:sz w:val="24"/>
                <w:szCs w:val="24"/>
                <w:lang w:val="x-none"/>
              </w:rPr>
              <w:t>втоматичен радиопеленгатор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Светотехническа система за кацане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Автоматизирана система за комуни-</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кация “земя-земя” и “въздух-земя”</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управление на въздуш-</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ното пространство</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управление на потока от</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движение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10 000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аеронавигационно инфор-</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мационно обслужване</w:t>
            </w:r>
          </w:p>
        </w:tc>
        <w:tc>
          <w:tcPr>
            <w:tcW w:w="16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10 000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116а.</w:t>
      </w:r>
      <w:r>
        <w:rPr>
          <w:rFonts w:ascii="Times New Roman" w:hAnsi="Times New Roman" w:cs="Times New Roman"/>
          <w:sz w:val="24"/>
          <w:szCs w:val="24"/>
          <w:lang w:val="x-none"/>
        </w:rPr>
        <w:t xml:space="preserve"> (Нов - ДВ, бр. 64 от 2008 г.) За издаване, изменение и/или продължаване на срока на валидно</w:t>
      </w:r>
      <w:r>
        <w:rPr>
          <w:rFonts w:ascii="Times New Roman" w:hAnsi="Times New Roman" w:cs="Times New Roman"/>
          <w:sz w:val="24"/>
          <w:szCs w:val="24"/>
          <w:lang w:val="x-none"/>
        </w:rPr>
        <w:t>ст на свидетелство за извършване на аеронавигационно обслужване се събира такса в зависимост от видовете предоставяни обслужвания, определена по следната формула: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 = ОВД + КНО + МЕТ + АИО,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където: Т е общият размер на таксата;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ОВД - таксата за предоста</w:t>
      </w:r>
      <w:r>
        <w:rPr>
          <w:rFonts w:ascii="Times New Roman" w:hAnsi="Times New Roman" w:cs="Times New Roman"/>
          <w:sz w:val="24"/>
          <w:szCs w:val="24"/>
          <w:lang w:val="x-none"/>
        </w:rPr>
        <w:t>вяне на обслужване на въздушното движение;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КНО - таксата за предоставяне на обслужване по комуникация, навигация и обзор;</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МЕТ - таксата за предоставяне на метеорологично обслужване;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АИО - таксата за предоставяне на аеронавигационно информационно обслужв</w:t>
      </w:r>
      <w:r>
        <w:rPr>
          <w:rFonts w:ascii="Times New Roman" w:hAnsi="Times New Roman" w:cs="Times New Roman"/>
          <w:sz w:val="24"/>
          <w:szCs w:val="24"/>
          <w:lang w:val="x-none"/>
        </w:rPr>
        <w:t>ане, определена, както следва: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095"/>
        <w:gridCol w:w="5955"/>
        <w:gridCol w:w="1425"/>
      </w:tblGrid>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предоставяно аеронавигационно</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обслужване</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предоставяне на обслужване на въздушното </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движение (ОВД)</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50 000</w:t>
            </w: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предоставяне на обслужване по комуникация, </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и обзор (КНО)</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40 000</w:t>
            </w: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предоставяне на метеорологично обслужване </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30 000</w:t>
            </w: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предоставяне на аеронавигационно инфор-</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9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мационно обслужване (АИО)</w:t>
            </w:r>
          </w:p>
        </w:tc>
        <w:tc>
          <w:tcPr>
            <w:tcW w:w="14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20 000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116б.</w:t>
      </w:r>
      <w:r>
        <w:rPr>
          <w:rFonts w:ascii="Times New Roman" w:hAnsi="Times New Roman" w:cs="Times New Roman"/>
          <w:sz w:val="24"/>
          <w:szCs w:val="24"/>
          <w:lang w:val="x-none"/>
        </w:rPr>
        <w:t xml:space="preserve"> (Нов - ДВ, бр. 64 от 2008 г.) За изпълне</w:t>
      </w:r>
      <w:r>
        <w:rPr>
          <w:rFonts w:ascii="Times New Roman" w:hAnsi="Times New Roman" w:cs="Times New Roman"/>
          <w:sz w:val="24"/>
          <w:szCs w:val="24"/>
          <w:lang w:val="x-none"/>
        </w:rPr>
        <w:t>ние на изискванията на чл. 7 и 8 на Регламент (ЕС) 550/2004, на Регламент (ЕК) 2096/2005, на чл. 16в от Закона за гражданското въздухоплаване и на Наредба № 2096 от 2006 г. за условията и реда за издаване и отнемане на свидетелство за извършване на аеронав</w:t>
      </w:r>
      <w:r>
        <w:rPr>
          <w:rFonts w:ascii="Times New Roman" w:hAnsi="Times New Roman" w:cs="Times New Roman"/>
          <w:sz w:val="24"/>
          <w:szCs w:val="24"/>
          <w:lang w:val="x-none"/>
        </w:rPr>
        <w:t>игационно обслужване в обслужваното гражданско въздушно пространство на Република България (ДВ, бр. 102 от 2006 г.) доставчиците на аеронавигационно обслужване (ДАНО), притежаващи свидетелство за аеронавигационно обслужване, заплащат годишна такса в размер</w:t>
      </w:r>
      <w:r>
        <w:rPr>
          <w:rFonts w:ascii="Times New Roman" w:hAnsi="Times New Roman" w:cs="Times New Roman"/>
          <w:sz w:val="24"/>
          <w:szCs w:val="24"/>
          <w:lang w:val="x-none"/>
        </w:rPr>
        <w:t xml:space="preserve"> 385 000 лв. до 21 юни на текущата година.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w:t>
      </w:r>
      <w:r>
        <w:rPr>
          <w:rFonts w:ascii="Times New Roman" w:hAnsi="Times New Roman" w:cs="Times New Roman"/>
          <w:sz w:val="24"/>
          <w:szCs w:val="24"/>
          <w:lang w:val="x-none"/>
        </w:rPr>
        <w:t xml:space="preserve"> (Изм. - ДВ, бр. 101 от 2005 г., бр. 64 от 2008 г.) (1) (Предишен текст на чл. 117 – ДВ, бр. 45 от 2014 г., в сила от 1.01.2015 г.) За издаване на свидетелство за идентифициране и достъп до зоните за сиг</w:t>
      </w:r>
      <w:r>
        <w:rPr>
          <w:rFonts w:ascii="Times New Roman" w:hAnsi="Times New Roman" w:cs="Times New Roman"/>
          <w:sz w:val="24"/>
          <w:szCs w:val="24"/>
          <w:lang w:val="x-none"/>
        </w:rPr>
        <w:t>урност се събират следните такси:</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6090"/>
        <w:gridCol w:w="1275"/>
      </w:tblGrid>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Видове свидетелства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Идентификационна карта: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първоначално издаванe</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издаване при изтичане срока на валидност</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издаване при други случаи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Пропуск за достъп на лица: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първоначално издаванe</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издаване при изтичане срока на валидност</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издаване при други случаи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Пропуск за достъп за моторни превозни </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първоначално издаванe</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издава</w:t>
            </w:r>
            <w:r>
              <w:rPr>
                <w:rFonts w:ascii="Times New Roman" w:hAnsi="Times New Roman" w:cs="Times New Roman"/>
                <w:sz w:val="24"/>
                <w:szCs w:val="24"/>
                <w:lang w:val="x-none"/>
              </w:rPr>
              <w:t>не при изтичане срока на валидност</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издаване при други случаи</w:t>
            </w:r>
          </w:p>
        </w:tc>
        <w:tc>
          <w:tcPr>
            <w:tcW w:w="127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45 от 2014 г., в сила от 1.01.2015 г.) За издаване на сертификат за компетентност на персонал по сигурност се събират следните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7"/>
        <w:gridCol w:w="9904"/>
        <w:gridCol w:w="1824"/>
      </w:tblGrid>
      <w:tr w:rsidR="00000000">
        <w:trPr>
          <w:tblCellSpacing w:w="0" w:type="dxa"/>
          <w:jc w:val="center"/>
        </w:trPr>
        <w:tc>
          <w:tcPr>
            <w:tcW w:w="1201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дейността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67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работа с конвенционален рентген:</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 ръчен багаж и носени вещи от персонала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198</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 регистриран багаж</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198</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 товари и поща и други стоки и материали</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198</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проверка на регистриран багаж чрез EDS</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198</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167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извършване на ръчна проверка:</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 лица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 ръчен багаж и носени вещи от персонала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 регистриран багаж</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167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проверка за сигурност чрез ETD:</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на ръчен и регистриран багаж </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 товари и поща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r>
              <w:rPr>
                <w:rFonts w:ascii="Times New Roman" w:hAnsi="Times New Roman" w:cs="Times New Roman"/>
                <w:sz w:val="24"/>
                <w:szCs w:val="24"/>
                <w:lang w:val="x-none"/>
              </w:rPr>
              <w:lastRenderedPageBreak/>
              <w:t>.</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проверка на МПС</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управление и контрол на служителите по сигурността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198</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контрол на достъпа, наблюдение и патрулиране</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176</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w:t>
            </w:r>
            <w:r>
              <w:rPr>
                <w:rFonts w:ascii="Times New Roman" w:hAnsi="Times New Roman" w:cs="Times New Roman"/>
                <w:sz w:val="24"/>
                <w:szCs w:val="24"/>
                <w:lang w:val="x-none"/>
              </w:rPr>
              <w:t>ст за лица, изпълняващи дейности по контрол на качеството</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385</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сертификат за компетентност за лица, извършващи обучение по сигурността, предвидено в Националната програма за обучение</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231</w:t>
            </w:r>
          </w:p>
        </w:tc>
      </w:tr>
      <w:tr w:rsidR="00000000">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8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преиздаване на сертификат за компетен</w:t>
            </w:r>
            <w:r>
              <w:rPr>
                <w:rFonts w:ascii="Times New Roman" w:hAnsi="Times New Roman" w:cs="Times New Roman"/>
                <w:sz w:val="24"/>
                <w:szCs w:val="24"/>
                <w:lang w:val="x-none"/>
              </w:rPr>
              <w:t>тност в случай на изгубен/унищожен/откраднат/повреден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45 от 2014 г., в сила от 1.01.2015 г.) За издаване на сертификати за компетентност на персонал по сигурността, осъществяващ проверки и контрол за сигурност, се събират следн</w:t>
      </w:r>
      <w:r>
        <w:rPr>
          <w:rFonts w:ascii="Times New Roman" w:hAnsi="Times New Roman" w:cs="Times New Roman"/>
          <w:sz w:val="24"/>
          <w:szCs w:val="24"/>
          <w:lang w:val="x-none"/>
        </w:rPr>
        <w:t>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70"/>
        <w:gridCol w:w="9030"/>
        <w:gridCol w:w="1975"/>
      </w:tblGrid>
      <w:tr w:rsidR="00000000">
        <w:trPr>
          <w:tblCellSpacing w:w="0" w:type="dxa"/>
          <w:jc w:val="center"/>
        </w:trPr>
        <w:tc>
          <w:tcPr>
            <w:tcW w:w="1201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Издаване на сертификати за компетентност на персонал по сигурността, осъществяващ проверки и контрол за сигурност</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 сигурността, изпълняващи функционални задължения в пунктове за проверк</w:t>
            </w:r>
            <w:r>
              <w:rPr>
                <w:rFonts w:ascii="Times New Roman" w:hAnsi="Times New Roman" w:cs="Times New Roman"/>
                <w:sz w:val="24"/>
                <w:szCs w:val="24"/>
                <w:lang w:val="x-none"/>
              </w:rPr>
              <w:t>а за сигурност на лица/пътници, ръчен багаж и носени вещи от персонала и извършващи:</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проверка с конвенционален рентген на ръчен багаж и носени вещи от персонала, ръчна проверка на лица, ръчна проверка на ръчен багаж и носени вещи, контрол на достъпа</w:t>
            </w:r>
            <w:r>
              <w:rPr>
                <w:rFonts w:ascii="Times New Roman" w:hAnsi="Times New Roman" w:cs="Times New Roman"/>
                <w:sz w:val="24"/>
                <w:szCs w:val="24"/>
                <w:lang w:val="x-none"/>
              </w:rPr>
              <w:t>,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396</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проверка с конвенционален рентген на ръчен багаж и носени вещи от персонала, ръчна проверка на лица, ръчна проверка на ръчен багаж и носени вещи, проверка за сигурност чрез ETD на ръчен и регистриран багаж, контрол на </w:t>
            </w:r>
            <w:r>
              <w:rPr>
                <w:rFonts w:ascii="Times New Roman" w:hAnsi="Times New Roman" w:cs="Times New Roman"/>
                <w:sz w:val="24"/>
                <w:szCs w:val="24"/>
                <w:lang w:val="x-none"/>
              </w:rPr>
              <w:t>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462</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проверка с конвенционален рентген на ръчен багаж и носени вещи от персонала, ръчна проверка на лица, ръчна проверка на ръчен багаж и носени вещи, проверка за сигурност чрез ETD на ръчен и регистриран багаж, конт</w:t>
            </w:r>
            <w:r>
              <w:rPr>
                <w:rFonts w:ascii="Times New Roman" w:hAnsi="Times New Roman" w:cs="Times New Roman"/>
                <w:sz w:val="24"/>
                <w:szCs w:val="24"/>
                <w:lang w:val="x-none"/>
              </w:rPr>
              <w:t>рол на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528</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 сигурността, изпълняващи функционални задължения в пунктове за проверка за сигурност на регистриран багаж и извършващи:</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проверка с</w:t>
            </w:r>
            <w:r>
              <w:rPr>
                <w:rFonts w:ascii="Times New Roman" w:hAnsi="Times New Roman" w:cs="Times New Roman"/>
                <w:sz w:val="24"/>
                <w:szCs w:val="24"/>
                <w:lang w:val="x-none"/>
              </w:rPr>
              <w:t xml:space="preserve"> конвенционален рентген на регистриран багаж, ръчна проверка на регистриран багаж,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проверка с конвенционален рентген на регистриран багаж, ръчна проверка на регистриран багаж, проверка за сигурност чр</w:t>
            </w:r>
            <w:r>
              <w:rPr>
                <w:rFonts w:ascii="Times New Roman" w:hAnsi="Times New Roman" w:cs="Times New Roman"/>
                <w:sz w:val="24"/>
                <w:szCs w:val="24"/>
                <w:lang w:val="x-none"/>
              </w:rPr>
              <w:t>ез ETD на ръчен и регистриран багаж,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396</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проверка с конвенционален рентген на регистриран багаж, ръчна проверка на регистриран багаж, проверка за сигурност чрез ETD на ръчен и регистриран багаж, контрол н</w:t>
            </w:r>
            <w:r>
              <w:rPr>
                <w:rFonts w:ascii="Times New Roman" w:hAnsi="Times New Roman" w:cs="Times New Roman"/>
                <w:sz w:val="24"/>
                <w:szCs w:val="24"/>
                <w:lang w:val="x-none"/>
              </w:rPr>
              <w:t>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462</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 сигурността, изпълняващи функционални задължения в пунктове за проверка за сигурност на товари, поща и други стоки и материали и извършващи:</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проверка с конвенционален рентген на товари, поща и други стоки и материали, проверка за сигурност чрез ETD на товари и поща,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проверка с конвенционален рентген на товари, поща и други стоки и ма</w:t>
            </w:r>
            <w:r>
              <w:rPr>
                <w:rFonts w:ascii="Times New Roman" w:hAnsi="Times New Roman" w:cs="Times New Roman"/>
                <w:sz w:val="24"/>
                <w:szCs w:val="24"/>
                <w:lang w:val="x-none"/>
              </w:rPr>
              <w:t>териали, проверка за сигурност чрез ETD на товари и поща, контрол на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396</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 сигурността, изпълняващи функционални задължения в пунктове за проверка за</w:t>
            </w:r>
            <w:r>
              <w:rPr>
                <w:rFonts w:ascii="Times New Roman" w:hAnsi="Times New Roman" w:cs="Times New Roman"/>
                <w:sz w:val="24"/>
                <w:szCs w:val="24"/>
                <w:lang w:val="x-none"/>
              </w:rPr>
              <w:t xml:space="preserve"> сигурност на МПС и извършващи:</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проверка на МПС, проверка за сигурност чрез ETD,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306</w:t>
            </w:r>
          </w:p>
        </w:tc>
      </w:tr>
      <w:tr w:rsidR="00000000">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проверка на МПС, проверка за сигурност чрез ETD, контрол на достъпа, наблюдение и патрулиране, управление и контр</w:t>
            </w:r>
            <w:r>
              <w:rPr>
                <w:rFonts w:ascii="Times New Roman" w:hAnsi="Times New Roman" w:cs="Times New Roman"/>
                <w:sz w:val="24"/>
                <w:szCs w:val="24"/>
                <w:lang w:val="x-none"/>
              </w:rPr>
              <w:t>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372</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45 от 2014 г., в сила от 1.01.2015 г.) Таксите за издаване на сертификатите по ал. 1, 2 и 3 се заплащат от: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летищния оператор, авиационния оператор, оператора по наземно обслужване и авиац</w:t>
      </w:r>
      <w:r>
        <w:rPr>
          <w:rFonts w:ascii="Times New Roman" w:hAnsi="Times New Roman" w:cs="Times New Roman"/>
          <w:sz w:val="24"/>
          <w:szCs w:val="24"/>
          <w:lang w:val="x-none"/>
        </w:rPr>
        <w:t>ионния учебен център, чиито работници или служители са лицата, получаващи такива сертификати;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всяко физическо лице, когато не е в правоотношение със субектите по т. 1.</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117а.</w:t>
      </w:r>
      <w:r>
        <w:rPr>
          <w:rFonts w:ascii="Times New Roman" w:hAnsi="Times New Roman" w:cs="Times New Roman"/>
          <w:sz w:val="24"/>
          <w:szCs w:val="24"/>
          <w:lang w:val="x-none"/>
        </w:rPr>
        <w:t xml:space="preserve"> (Нов - ДВ, бр. 101 от 2005 г.) (1) За издаване на свидетелство за право</w:t>
      </w:r>
      <w:r>
        <w:rPr>
          <w:rFonts w:ascii="Times New Roman" w:hAnsi="Times New Roman" w:cs="Times New Roman"/>
          <w:sz w:val="24"/>
          <w:szCs w:val="24"/>
          <w:lang w:val="x-none"/>
        </w:rPr>
        <w:t>способност по реда на Наредба № 1 от 2003 г. за свидетелствата за правоспособност на авиационния персонал (обн., ДВ, бр. 23 от 2003 г.; изм. и доп., бр. 84 от 2003 г. и бр. 56 и 112 от 2004 г.)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4950"/>
        <w:gridCol w:w="2955"/>
      </w:tblGrid>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(Лева)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495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Администрати</w:t>
            </w:r>
            <w:r>
              <w:rPr>
                <w:rFonts w:ascii="Times New Roman" w:hAnsi="Times New Roman" w:cs="Times New Roman"/>
                <w:sz w:val="24"/>
                <w:szCs w:val="24"/>
                <w:lang w:val="x-none"/>
              </w:rPr>
              <w:t>вни действия</w:t>
            </w:r>
          </w:p>
        </w:tc>
        <w:tc>
          <w:tcPr>
            <w:tcW w:w="295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Първоначално издаване на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Преиздаване на свидетелство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правоспособност</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Вписване на квалификационен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клас и/или разрешение към него</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Потвърждаване валиднос</w:t>
            </w:r>
            <w:r>
              <w:rPr>
                <w:rFonts w:ascii="Times New Roman" w:hAnsi="Times New Roman" w:cs="Times New Roman"/>
                <w:sz w:val="24"/>
                <w:szCs w:val="24"/>
                <w:lang w:val="x-none"/>
              </w:rPr>
              <w:t>тта на</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квалификационен клас и/или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разрешение към него</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Възстановяване на квалифика-</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ционен клас</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на свидетелство за</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правоспособност, издадено от друга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държава</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Подмяна на свидетелство за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w:t>
            </w:r>
            <w:r>
              <w:rPr>
                <w:rFonts w:ascii="Times New Roman" w:hAnsi="Times New Roman" w:cs="Times New Roman"/>
                <w:sz w:val="24"/>
                <w:szCs w:val="24"/>
                <w:lang w:val="x-none"/>
              </w:rPr>
              <w:t xml:space="preserve">воспособност, издадено от друга </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държава</w:t>
            </w:r>
          </w:p>
        </w:tc>
        <w:tc>
          <w:tcPr>
            <w:tcW w:w="295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64 от 2008 г.) За издаване на свидетелство за правоспособност на </w:t>
      </w:r>
      <w:r>
        <w:rPr>
          <w:rFonts w:ascii="Times New Roman" w:hAnsi="Times New Roman" w:cs="Times New Roman"/>
          <w:sz w:val="24"/>
          <w:szCs w:val="24"/>
          <w:lang w:val="x-none"/>
        </w:rPr>
        <w:lastRenderedPageBreak/>
        <w:t>инженерно-техническия персонал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630"/>
        <w:gridCol w:w="8835"/>
        <w:gridCol w:w="1140"/>
        <w:gridCol w:w="1140"/>
        <w:gridCol w:w="1140"/>
      </w:tblGrid>
      <w:tr w:rsidR="00000000">
        <w:trPr>
          <w:tblCellSpacing w:w="0" w:type="dxa"/>
          <w:jc w:val="center"/>
        </w:trPr>
        <w:tc>
          <w:tcPr>
            <w:tcW w:w="6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6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8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Инженерно-технически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по</w:t>
            </w:r>
            <w:r>
              <w:rPr>
                <w:rFonts w:ascii="Times New Roman" w:hAnsi="Times New Roman" w:cs="Times New Roman"/>
                <w:sz w:val="24"/>
                <w:szCs w:val="24"/>
                <w:lang w:val="x-none"/>
              </w:rPr>
              <w:t xml:space="preserve"> ТО на ВС</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Първо-начално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освидетел-</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стване</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Периодично освиде-телстване</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Допълни-телни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отметки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една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отметка)</w:t>
            </w:r>
          </w:p>
        </w:tc>
      </w:tr>
      <w:tr w:rsidR="00000000">
        <w:trPr>
          <w:tblCellSpacing w:w="0" w:type="dxa"/>
          <w:jc w:val="center"/>
        </w:trPr>
        <w:tc>
          <w:tcPr>
            <w:tcW w:w="6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промяна в съществуващо свидетелство за правоспособност в Part-66 AML (съгласно)</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Регламент № 2042/03</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63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8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н</w:t>
            </w:r>
            <w:r>
              <w:rPr>
                <w:rFonts w:ascii="Times New Roman" w:hAnsi="Times New Roman" w:cs="Times New Roman"/>
                <w:sz w:val="24"/>
                <w:szCs w:val="24"/>
                <w:lang w:val="x-none"/>
              </w:rPr>
              <w:t>ово свидетелство за правоспособност по Part-66 AML (съгласно Регламент № 2042/03)</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114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64 от 2008 г.) За явяване на теоретичен изпит за свидетелство за правоспособност и за квалификационен клас се събират следнит</w:t>
      </w:r>
      <w:r>
        <w:rPr>
          <w:rFonts w:ascii="Times New Roman" w:hAnsi="Times New Roman" w:cs="Times New Roman"/>
          <w:sz w:val="24"/>
          <w:szCs w:val="24"/>
          <w:lang w:val="x-none"/>
        </w:rPr>
        <w:t>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10"/>
        <w:gridCol w:w="4860"/>
        <w:gridCol w:w="2835"/>
      </w:tblGrid>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(Лева)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48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Теоретичен изпит</w:t>
            </w:r>
          </w:p>
        </w:tc>
        <w:tc>
          <w:tcPr>
            <w:tcW w:w="2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свидетелство за правоспособност</w:t>
            </w:r>
          </w:p>
        </w:tc>
        <w:tc>
          <w:tcPr>
            <w:tcW w:w="2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квалификационен клас</w:t>
            </w:r>
          </w:p>
        </w:tc>
        <w:tc>
          <w:tcPr>
            <w:tcW w:w="283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64 от 2008 г.) Стойността на използваните книжки за свидетелства за правоспособност н</w:t>
      </w:r>
      <w:r>
        <w:rPr>
          <w:rFonts w:ascii="Times New Roman" w:hAnsi="Times New Roman" w:cs="Times New Roman"/>
          <w:sz w:val="24"/>
          <w:szCs w:val="24"/>
          <w:lang w:val="x-none"/>
        </w:rPr>
        <w:t>е е включена в таксите и се заплаща отделно.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117б. </w:t>
      </w:r>
      <w:r>
        <w:rPr>
          <w:rFonts w:ascii="Times New Roman" w:hAnsi="Times New Roman" w:cs="Times New Roman"/>
          <w:sz w:val="24"/>
          <w:szCs w:val="24"/>
          <w:lang w:val="x-none"/>
        </w:rPr>
        <w:t>(Нов - ДВ, бр. 64 от 2008 г., изм., бр. 45 от 2014 г., в сила от 1.01.2015 г.) (1) За издаване на удостоверение на организации, свързани с поддържането на летателната годност, се събират следните так</w:t>
      </w:r>
      <w:r>
        <w:rPr>
          <w:rFonts w:ascii="Times New Roman" w:hAnsi="Times New Roman" w:cs="Times New Roman"/>
          <w:sz w:val="24"/>
          <w:szCs w:val="24"/>
          <w:lang w:val="x-none"/>
        </w:rPr>
        <w:t>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05"/>
        <w:gridCol w:w="5683"/>
        <w:gridCol w:w="1824"/>
        <w:gridCol w:w="1839"/>
        <w:gridCol w:w="1824"/>
      </w:tblGrid>
      <w:tr w:rsidR="00000000">
        <w:trPr>
          <w:tblCellSpacing w:w="0" w:type="dxa"/>
          <w:jc w:val="center"/>
        </w:trPr>
        <w:tc>
          <w:tcPr>
            <w:tcW w:w="1201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Организации</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Първоначално издаване на удостоверение</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Годишен надзор</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Допълнение/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изменение на удостоверение</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Организации за техническото обслужване на </w:t>
            </w:r>
            <w:r>
              <w:rPr>
                <w:rFonts w:ascii="Times New Roman" w:hAnsi="Times New Roman" w:cs="Times New Roman"/>
                <w:sz w:val="24"/>
                <w:szCs w:val="24"/>
                <w:lang w:val="x-none"/>
              </w:rPr>
              <w:lastRenderedPageBreak/>
              <w:t>големи ВС или ВС, използвани за търговски въздушен транспорт, и техническо</w:t>
            </w:r>
            <w:r>
              <w:rPr>
                <w:rFonts w:ascii="Times New Roman" w:hAnsi="Times New Roman" w:cs="Times New Roman"/>
                <w:sz w:val="24"/>
                <w:szCs w:val="24"/>
                <w:lang w:val="x-none"/>
              </w:rPr>
              <w:t>то обслужване на компоненти, предназначени да бъдат монтирани в тези ВС, съгласно част 145 на Регламент (ЕО) № 2042 от 2003 г. относно поддържане на летателната годност на въздухоплавателните средства и авиационните продукти, части и устройства и за одобря</w:t>
            </w:r>
            <w:r>
              <w:rPr>
                <w:rFonts w:ascii="Times New Roman" w:hAnsi="Times New Roman" w:cs="Times New Roman"/>
                <w:sz w:val="24"/>
                <w:szCs w:val="24"/>
                <w:lang w:val="x-none"/>
              </w:rPr>
              <w:t>ване на организациите и персонала, изпълняващ тези задачи, ЕАSA форма 3</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В</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C</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D</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Органи</w:t>
            </w:r>
            <w:r>
              <w:rPr>
                <w:rFonts w:ascii="Times New Roman" w:hAnsi="Times New Roman" w:cs="Times New Roman"/>
                <w:sz w:val="24"/>
                <w:szCs w:val="24"/>
                <w:lang w:val="x-none"/>
              </w:rPr>
              <w:t>зация, в която работи само едно лице</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Организации за техническо обслужване на малки ВС съгласно част М, подчаст F на Регламент (ЕО) № 2042 от 2003 г., ЕАSA форма 3</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В</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C</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Категория от клас D</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Организация, в която работи само едно лице</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 за управление поддържането на постоянна летателна годност – Регламент (ЕО) №</w:t>
            </w:r>
            <w:r>
              <w:rPr>
                <w:rFonts w:ascii="Times New Roman" w:hAnsi="Times New Roman" w:cs="Times New Roman"/>
                <w:sz w:val="24"/>
                <w:szCs w:val="24"/>
                <w:lang w:val="x-none"/>
              </w:rPr>
              <w:t xml:space="preserve"> 2042 от 2003 г., част М, раздел "А", буква "Ж", ЕАSA форма 14</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категория А1 – над 5700 kg</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категория А2 – 5700 kg и по-леки</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Вертолети категория А3</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Въздухоплавателни средст</w:t>
            </w:r>
            <w:r>
              <w:rPr>
                <w:rFonts w:ascii="Times New Roman" w:hAnsi="Times New Roman" w:cs="Times New Roman"/>
                <w:sz w:val="24"/>
                <w:szCs w:val="24"/>
                <w:lang w:val="x-none"/>
              </w:rPr>
              <w:t>ва категория А4, различни от А1, А2 и А3</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1500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1500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500</w:t>
            </w:r>
          </w:p>
        </w:tc>
      </w:tr>
      <w:tr w:rsidR="00000000">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65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 за обучение на персонал по техническо обслужване Регламент (ЕС) № 2042 от 2003 г., част 147, EASA форма 11</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6000</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2000</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1200/700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Таксите за първоначално издаване на удосто</w:t>
      </w:r>
      <w:r>
        <w:rPr>
          <w:rFonts w:ascii="Times New Roman" w:hAnsi="Times New Roman" w:cs="Times New Roman"/>
          <w:sz w:val="24"/>
          <w:szCs w:val="24"/>
          <w:lang w:val="x-none"/>
        </w:rPr>
        <w:t>верение се заплащат за най-високата категория, към която се отнася организацията, и не зависят от броя типове/класове обслужвани ВС, двигатели или компоненти.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категория от клас А (с персонал до 10 души) заплащат 50 на сто от съответната</w:t>
      </w:r>
      <w:r>
        <w:rPr>
          <w:rFonts w:ascii="Times New Roman" w:hAnsi="Times New Roman" w:cs="Times New Roman"/>
          <w:sz w:val="24"/>
          <w:szCs w:val="24"/>
          <w:lang w:val="x-none"/>
        </w:rPr>
        <w:t xml:space="preserve"> такса.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Таксите за допълнение или изменение на удостоверението се заплащат за всеки нов тип/клас ВС, двигател или компонент, който се включва в одобрението, като: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допълнение или изменение на удостоверение е налице при включване на допълнителен т</w:t>
      </w:r>
      <w:r>
        <w:rPr>
          <w:rFonts w:ascii="Times New Roman" w:hAnsi="Times New Roman" w:cs="Times New Roman"/>
          <w:sz w:val="24"/>
          <w:szCs w:val="24"/>
          <w:lang w:val="x-none"/>
        </w:rPr>
        <w:t>ип/клас ВС/двигател/компонент;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допълнение или изменение на удостоверение на организация по част 147 от Регламент (ЕС) № 2042 от 2003 г. е налице при включване на нова категория персонал за базово обучение, като съответната такса е в размер 1200 лв., и</w:t>
      </w:r>
      <w:r>
        <w:rPr>
          <w:rFonts w:ascii="Times New Roman" w:hAnsi="Times New Roman" w:cs="Times New Roman"/>
          <w:sz w:val="24"/>
          <w:szCs w:val="24"/>
          <w:lang w:val="x-none"/>
        </w:rPr>
        <w:t>ли на програма за обучение за нов тип ВС, като съответната такса е в размер 1200 лв. за въздухоплавателно средство, класифицирано като самолет с максимална излетна маса повече от 5700 kg или вертолет с повече от един двигател – голямо ВС, а за всички остан</w:t>
      </w:r>
      <w:r>
        <w:rPr>
          <w:rFonts w:ascii="Times New Roman" w:hAnsi="Times New Roman" w:cs="Times New Roman"/>
          <w:sz w:val="24"/>
          <w:szCs w:val="24"/>
          <w:lang w:val="x-none"/>
        </w:rPr>
        <w:t>али ВС таксата е в размер 700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промени в организацията, свързани с отпадане на тип/клас ВС, двигател или компонент, не се заплаща такса.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117в.</w:t>
      </w:r>
      <w:r>
        <w:rPr>
          <w:rFonts w:ascii="Times New Roman" w:hAnsi="Times New Roman" w:cs="Times New Roman"/>
          <w:sz w:val="24"/>
          <w:szCs w:val="24"/>
          <w:lang w:val="x-none"/>
        </w:rPr>
        <w:t xml:space="preserve"> (Нов - ДВ, бр. 64 от 2008 г.) За издаване на удостоверения на въздухоплавателни средства се съ</w:t>
      </w:r>
      <w:r>
        <w:rPr>
          <w:rFonts w:ascii="Times New Roman" w:hAnsi="Times New Roman" w:cs="Times New Roman"/>
          <w:sz w:val="24"/>
          <w:szCs w:val="24"/>
          <w:lang w:val="x-none"/>
        </w:rPr>
        <w:t>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10"/>
        <w:gridCol w:w="4410"/>
        <w:gridCol w:w="1980"/>
        <w:gridCol w:w="420"/>
        <w:gridCol w:w="1560"/>
      </w:tblGrid>
      <w:tr w:rsidR="00000000">
        <w:trPr>
          <w:tblCellSpacing w:w="0" w:type="dxa"/>
          <w:jc w:val="center"/>
        </w:trPr>
        <w:tc>
          <w:tcPr>
            <w:tcW w:w="9180" w:type="dxa"/>
            <w:gridSpan w:val="5"/>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Удостоверения с неограничена валидност или еднократни:</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Видове удостоверения</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чално</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издаване</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или за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промяна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издаване на удостоверение за летателна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годност (съгласно Регламент № 1592/02)</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издаване на ограничено удостоверение за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летателна годност (съгласно Регламент № 1592/02)</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издаване на удостоверение за авиационен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шум (съгласно Регламент № 1592/02)</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издаване на разрешение за полет (съгласно </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Регламент № 1592/02)</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удостоверение за регистрация</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удостоверение за летателна год-</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ност за износ</w:t>
            </w: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810"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180" w:type="dxa"/>
            <w:gridSpan w:val="5"/>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Удостоверения с</w:t>
            </w:r>
            <w:r>
              <w:rPr>
                <w:rFonts w:ascii="Times New Roman" w:hAnsi="Times New Roman" w:cs="Times New Roman"/>
                <w:sz w:val="24"/>
                <w:szCs w:val="24"/>
                <w:lang w:val="x-none"/>
              </w:rPr>
              <w:t xml:space="preserve"> ограничена валидност:</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Видове удостоверения</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Годишна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за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начално</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поддържане</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издаване</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или за</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валидност</w:t>
            </w: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промяна</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издаване на удостоверение за </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преглед на летат</w:t>
            </w:r>
            <w:r>
              <w:rPr>
                <w:rFonts w:ascii="Times New Roman" w:hAnsi="Times New Roman" w:cs="Times New Roman"/>
                <w:sz w:val="24"/>
                <w:szCs w:val="24"/>
                <w:lang w:val="x-none"/>
              </w:rPr>
              <w:t>елната годност</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Регламент № 1592/02)</w:t>
            </w:r>
          </w:p>
        </w:tc>
        <w:tc>
          <w:tcPr>
            <w:tcW w:w="198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c>
          <w:tcPr>
            <w:tcW w:w="1980" w:type="dxa"/>
            <w:gridSpan w:val="2"/>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81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1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8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117г.</w:t>
      </w:r>
      <w:r>
        <w:rPr>
          <w:rFonts w:ascii="Times New Roman" w:hAnsi="Times New Roman" w:cs="Times New Roman"/>
          <w:sz w:val="24"/>
          <w:szCs w:val="24"/>
          <w:lang w:val="x-none"/>
        </w:rPr>
        <w:t xml:space="preserve"> (Нов - ДВ, бр. 64 от 2008 г., изм., бр. 45 от 2014 г., в сила от 1.01.2015 г.) (1) За одобряване на документация, на промени в документацията на организации, одобрени по ред</w:t>
      </w:r>
      <w:r>
        <w:rPr>
          <w:rFonts w:ascii="Times New Roman" w:hAnsi="Times New Roman" w:cs="Times New Roman"/>
          <w:sz w:val="24"/>
          <w:szCs w:val="24"/>
          <w:lang w:val="x-none"/>
        </w:rPr>
        <w:t>а на Регламент (ЕО) № 2042 от 2003 г., както и по реда на Наредба № 145 от 2004 г. за условията и реда за издаване на лицензи на организации за техническо обслужване и ремонт на авиационна техника (ДВ, бр. 87 от 2004 г.), се събират следните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38"/>
        <w:gridCol w:w="2698"/>
        <w:gridCol w:w="2789"/>
        <w:gridCol w:w="2925"/>
        <w:gridCol w:w="2925"/>
      </w:tblGrid>
      <w:tr w:rsidR="00000000">
        <w:trPr>
          <w:tblCellSpacing w:w="0" w:type="dxa"/>
          <w:jc w:val="center"/>
        </w:trPr>
        <w:tc>
          <w:tcPr>
            <w:tcW w:w="1201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w:t>
            </w:r>
            <w:r>
              <w:rPr>
                <w:rFonts w:ascii="Times New Roman" w:hAnsi="Times New Roman" w:cs="Times New Roman"/>
                <w:sz w:val="24"/>
                <w:szCs w:val="24"/>
                <w:lang w:val="x-none"/>
              </w:rPr>
              <w:t>а)</w:t>
            </w:r>
          </w:p>
        </w:tc>
      </w:tr>
      <w:tr w:rsidR="00000000">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Документация</w:t>
            </w:r>
          </w:p>
        </w:tc>
        <w:tc>
          <w:tcPr>
            <w:tcW w:w="277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ВС група I</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(Въздухоплавателни средства (ВС), които се използват за търговски въздушни превози, или въздухоплавателни средства със сложна моторна тяга, в т.ч. и ВС със сложна моторна тяга, използвани за лични нужди)</w:t>
            </w:r>
          </w:p>
        </w:tc>
        <w:tc>
          <w:tcPr>
            <w:tcW w:w="29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ВС група II</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(Въздухоплавателни средства (ВС), които се използват за авиационни дейности, различни от търговски превози, непопадащи в категория "ВС със сложна моторна тяга")</w:t>
            </w:r>
          </w:p>
        </w:tc>
        <w:tc>
          <w:tcPr>
            <w:tcW w:w="29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ВС група III</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(Въздухоплавателни средства (ВС), които се използват за лични нужди – без права </w:t>
            </w:r>
            <w:r>
              <w:rPr>
                <w:rFonts w:ascii="Times New Roman" w:hAnsi="Times New Roman" w:cs="Times New Roman"/>
                <w:sz w:val="24"/>
                <w:szCs w:val="24"/>
                <w:lang w:val="x-none"/>
              </w:rPr>
              <w:t>за търговски операции и непопадащи в категория "ВС със сложна моторна тяга")</w:t>
            </w:r>
          </w:p>
        </w:tc>
      </w:tr>
      <w:tr w:rsidR="00000000">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Технически борден дневник</w:t>
            </w:r>
          </w:p>
        </w:tc>
        <w:tc>
          <w:tcPr>
            <w:tcW w:w="277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Програма за техническо обслужване</w:t>
            </w:r>
          </w:p>
        </w:tc>
        <w:tc>
          <w:tcPr>
            <w:tcW w:w="277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Списък на минималното техническо оборудване (MEL)</w:t>
            </w:r>
          </w:p>
        </w:tc>
        <w:tc>
          <w:tcPr>
            <w:tcW w:w="277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Описание на организация по Наредба № 145 от 2004 г. за </w:t>
            </w:r>
            <w:r>
              <w:rPr>
                <w:rFonts w:ascii="Times New Roman" w:hAnsi="Times New Roman" w:cs="Times New Roman"/>
                <w:sz w:val="24"/>
                <w:szCs w:val="24"/>
                <w:lang w:val="x-none"/>
              </w:rPr>
              <w:lastRenderedPageBreak/>
              <w:t>условията и реда за издаване на лицензи на организации за техническо обслужване и ремонт на авиационна техника в зависимост от обхвата на одобрението</w:t>
            </w:r>
          </w:p>
        </w:tc>
        <w:tc>
          <w:tcPr>
            <w:tcW w:w="277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Ръководство за контрол върху т</w:t>
            </w:r>
            <w:r>
              <w:rPr>
                <w:rFonts w:ascii="Times New Roman" w:hAnsi="Times New Roman" w:cs="Times New Roman"/>
                <w:sz w:val="24"/>
                <w:szCs w:val="24"/>
                <w:lang w:val="x-none"/>
              </w:rPr>
              <w:t>ехническото обслужване съгласно Наредба № 24 от 2000 г. за издаване свидетелства на авиационните оператори, извършващи специализирани авиационни работи (ДВ, бр. 88 от 2007 г.)</w:t>
            </w:r>
          </w:p>
        </w:tc>
        <w:tc>
          <w:tcPr>
            <w:tcW w:w="277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c>
          <w:tcPr>
            <w:tcW w:w="29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регистрация, пререгистрация, за издаване на удостове</w:t>
      </w:r>
      <w:r>
        <w:rPr>
          <w:rFonts w:ascii="Times New Roman" w:hAnsi="Times New Roman" w:cs="Times New Roman"/>
          <w:sz w:val="24"/>
          <w:szCs w:val="24"/>
          <w:lang w:val="x-none"/>
        </w:rPr>
        <w:t>рение за летателна годност и на удостоверение за съответствие с нормите на авиационен шум на ВС група II и ВС група III се събира обща такса в размер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117д.</w:t>
      </w:r>
      <w:r>
        <w:rPr>
          <w:rFonts w:ascii="Times New Roman" w:hAnsi="Times New Roman" w:cs="Times New Roman"/>
          <w:sz w:val="24"/>
          <w:szCs w:val="24"/>
          <w:lang w:val="x-none"/>
        </w:rPr>
        <w:t xml:space="preserve"> (Нов - ДВ, бр. 64 от 2008 г.) За вписване на промени в Регистъра на Гражданските възду</w:t>
      </w:r>
      <w:r>
        <w:rPr>
          <w:rFonts w:ascii="Times New Roman" w:hAnsi="Times New Roman" w:cs="Times New Roman"/>
          <w:sz w:val="24"/>
          <w:szCs w:val="24"/>
          <w:lang w:val="x-none"/>
        </w:rPr>
        <w:t>хоплавателни средства (ГВС) на Република България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885" w:type="dxa"/>
        <w:jc w:val="center"/>
        <w:tblCellSpacing w:w="0" w:type="dxa"/>
        <w:tblLayout w:type="fixed"/>
        <w:tblCellMar>
          <w:left w:w="0" w:type="dxa"/>
          <w:right w:w="0" w:type="dxa"/>
        </w:tblCellMar>
        <w:tblLook w:val="0000" w:firstRow="0" w:lastRow="0" w:firstColumn="0" w:lastColumn="0" w:noHBand="0" w:noVBand="0"/>
      </w:tblPr>
      <w:tblGrid>
        <w:gridCol w:w="1200"/>
        <w:gridCol w:w="6525"/>
        <w:gridCol w:w="2160"/>
      </w:tblGrid>
      <w:tr w:rsidR="00000000">
        <w:trPr>
          <w:tblCellSpacing w:w="0" w:type="dxa"/>
          <w:jc w:val="center"/>
        </w:trPr>
        <w:tc>
          <w:tcPr>
            <w:tcW w:w="9885" w:type="dxa"/>
            <w:gridSpan w:val="3"/>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(в лева)</w:t>
            </w: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6525" w:type="dxa"/>
            <w:tcBorders>
              <w:top w:val="nil"/>
              <w:left w:val="nil"/>
              <w:bottom w:val="nil"/>
              <w:right w:val="nil"/>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Видове вписвания</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Такса за вписване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или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промяна</w:t>
            </w: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5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 на залог в регистъра на ГВС:</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размер до 100 000 лв.;</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 размер до</w:t>
            </w:r>
            <w:r>
              <w:rPr>
                <w:rFonts w:ascii="Times New Roman" w:hAnsi="Times New Roman" w:cs="Times New Roman"/>
                <w:sz w:val="24"/>
                <w:szCs w:val="24"/>
                <w:lang w:val="x-none"/>
              </w:rPr>
              <w:t xml:space="preserve"> 1 000 000 лв.;</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1000</w:t>
            </w: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 размер над 1 000 000 лв.</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5000</w:t>
            </w: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5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Вписване на лизингов договор в регистъра </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20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25"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 ГВС</w:t>
            </w:r>
          </w:p>
        </w:tc>
        <w:tc>
          <w:tcPr>
            <w:tcW w:w="2160" w:type="dxa"/>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1000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117е.</w:t>
      </w:r>
      <w:r>
        <w:rPr>
          <w:rFonts w:ascii="Times New Roman" w:hAnsi="Times New Roman" w:cs="Times New Roman"/>
          <w:sz w:val="24"/>
          <w:szCs w:val="24"/>
          <w:lang w:val="x-none"/>
        </w:rPr>
        <w:t xml:space="preserve"> (Нов - ДВ, бр. 64 от 2008 г.) За издаване на разрешения за използване на радиостанции на въздухоплавателни обекти </w:t>
      </w:r>
      <w:r>
        <w:rPr>
          <w:rFonts w:ascii="Times New Roman" w:hAnsi="Times New Roman" w:cs="Times New Roman"/>
          <w:sz w:val="24"/>
          <w:szCs w:val="24"/>
          <w:lang w:val="x-none"/>
        </w:rPr>
        <w:t>се събира такса в размер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117ж</w:t>
      </w:r>
      <w:r>
        <w:rPr>
          <w:rFonts w:ascii="Times New Roman" w:hAnsi="Times New Roman" w:cs="Times New Roman"/>
          <w:sz w:val="24"/>
          <w:szCs w:val="24"/>
          <w:lang w:val="x-none"/>
        </w:rPr>
        <w:t>. (Нов – ДВ, бр. 45 от 2014 г., в сила от 1.01.2015 г.) (1) За издаване на удостоверение на лице по чл. 119е от Закона за гражданското въздухоплаване се събира такса в размер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Главна дирекция "Граждан</w:t>
      </w:r>
      <w:r>
        <w:rPr>
          <w:rFonts w:ascii="Times New Roman" w:hAnsi="Times New Roman" w:cs="Times New Roman"/>
          <w:sz w:val="24"/>
          <w:szCs w:val="24"/>
          <w:lang w:val="x-none"/>
        </w:rPr>
        <w:t>ска въздухоплавателна администрация" събира такси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 на удостоверение за летателна годност на свръхлеко ВС, попадащо в обхвата на Приложение № ІІ от Регламент № 216/2008 на Европейския парламент и на Съвета от 20 февруари 2008 г. относно общ</w:t>
      </w:r>
      <w:r>
        <w:rPr>
          <w:rFonts w:ascii="Times New Roman" w:hAnsi="Times New Roman" w:cs="Times New Roman"/>
          <w:sz w:val="24"/>
          <w:szCs w:val="24"/>
          <w:lang w:val="x-none"/>
        </w:rPr>
        <w:t>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издаване на типово удостоверение за летателна годност на свръхлеко ВС, попадащо </w:t>
      </w:r>
      <w:r>
        <w:rPr>
          <w:rFonts w:ascii="Times New Roman" w:hAnsi="Times New Roman" w:cs="Times New Roman"/>
          <w:sz w:val="24"/>
          <w:szCs w:val="24"/>
          <w:lang w:val="x-none"/>
        </w:rPr>
        <w:t>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w:t>
      </w:r>
      <w:r>
        <w:rPr>
          <w:rFonts w:ascii="Times New Roman" w:hAnsi="Times New Roman" w:cs="Times New Roman"/>
          <w:sz w:val="24"/>
          <w:szCs w:val="24"/>
          <w:lang w:val="x-none"/>
        </w:rPr>
        <w:t>ектива 91/670/ЕИО на Съвета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продължаване на срока на валидност на удостоверение за преглед на летателната годност на свръхлеко ВС, попадащо в обхвата на Приложение № ІІ от Регламент № 216/2008 на Европейския парламент и на Съвета от 20 февр</w:t>
      </w:r>
      <w:r>
        <w:rPr>
          <w:rFonts w:ascii="Times New Roman" w:hAnsi="Times New Roman" w:cs="Times New Roman"/>
          <w:sz w:val="24"/>
          <w:szCs w:val="24"/>
          <w:lang w:val="x-none"/>
        </w:rPr>
        <w:t>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издаване на експортно удостоверение за летателна годност</w:t>
      </w:r>
      <w:r>
        <w:rPr>
          <w:rFonts w:ascii="Times New Roman" w:hAnsi="Times New Roman" w:cs="Times New Roman"/>
          <w:sz w:val="24"/>
          <w:szCs w:val="24"/>
          <w:lang w:val="x-none"/>
        </w:rPr>
        <w:t xml:space="preserve">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w:t>
      </w:r>
      <w:r>
        <w:rPr>
          <w:rFonts w:ascii="Times New Roman" w:hAnsi="Times New Roman" w:cs="Times New Roman"/>
          <w:sz w:val="24"/>
          <w:szCs w:val="24"/>
          <w:lang w:val="x-none"/>
        </w:rPr>
        <w:t>опасност и за отмяна на Директива 91/670/ЕИО на Съвета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вписване или отписване на свръхлеко ВС, попадащо в обхвата на Приложение № ІІ от Регламент № 216/2008 на Европейския парламент и на Съвета от 20 февруари 2008 г. относно общи правила в </w:t>
      </w:r>
      <w:r>
        <w:rPr>
          <w:rFonts w:ascii="Times New Roman" w:hAnsi="Times New Roman" w:cs="Times New Roman"/>
          <w:sz w:val="24"/>
          <w:szCs w:val="24"/>
          <w:lang w:val="x-none"/>
        </w:rPr>
        <w:t>областта на гражданското въздухоплаване, за създаване на Европейска агенция за авиационна безопасност и за отмяна на Директива 91/670/ЕИО на Съвета, в регистъра на ВС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издаване на удостоверение за регистрация на свръхлеко ВС, попадащо в обхв</w:t>
      </w:r>
      <w:r>
        <w:rPr>
          <w:rFonts w:ascii="Times New Roman" w:hAnsi="Times New Roman" w:cs="Times New Roman"/>
          <w:sz w:val="24"/>
          <w:szCs w:val="24"/>
          <w:lang w:val="x-none"/>
        </w:rPr>
        <w:t>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w:t>
      </w:r>
      <w:r>
        <w:rPr>
          <w:rFonts w:ascii="Times New Roman" w:hAnsi="Times New Roman" w:cs="Times New Roman"/>
          <w:sz w:val="24"/>
          <w:szCs w:val="24"/>
          <w:lang w:val="x-none"/>
        </w:rPr>
        <w:t xml:space="preserve"> 91/670/ЕИО на Съвета –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Таксите по ал. 2, както и тези по чл. 117а, ал. 1 се събират в размер 10 на сто от посочените стойности, когато подготовката, проверката на съответствието и комплектуването на заявлението за издаване на документ по ал.</w:t>
      </w:r>
      <w:r>
        <w:rPr>
          <w:rFonts w:ascii="Times New Roman" w:hAnsi="Times New Roman" w:cs="Times New Roman"/>
          <w:sz w:val="24"/>
          <w:szCs w:val="24"/>
          <w:lang w:val="x-none"/>
        </w:rPr>
        <w:t xml:space="preserve"> 2, т. 1 – 6 са извършени от лице по чл. 119е от Закона за гражданското въздухоплаване.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118.</w:t>
      </w:r>
      <w:r>
        <w:rPr>
          <w:rFonts w:ascii="Times New Roman" w:hAnsi="Times New Roman" w:cs="Times New Roman"/>
          <w:sz w:val="24"/>
          <w:szCs w:val="24"/>
          <w:lang w:val="x-none"/>
        </w:rPr>
        <w:t xml:space="preserve"> (Доп. - ДВ, бр. 101 от 2005 г., отм.,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119.</w:t>
      </w:r>
      <w:r>
        <w:rPr>
          <w:rFonts w:ascii="Times New Roman" w:hAnsi="Times New Roman" w:cs="Times New Roman"/>
          <w:sz w:val="24"/>
          <w:szCs w:val="24"/>
          <w:lang w:val="x-none"/>
        </w:rPr>
        <w:t xml:space="preserve"> (Доп. - ДВ, бр. 101 от 2005 г., отм.,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120.</w:t>
      </w:r>
      <w:r>
        <w:rPr>
          <w:rFonts w:ascii="Times New Roman" w:hAnsi="Times New Roman" w:cs="Times New Roman"/>
          <w:sz w:val="24"/>
          <w:szCs w:val="24"/>
          <w:lang w:val="x-none"/>
        </w:rPr>
        <w:t xml:space="preserve"> (Доп. - ДВ, бр. 101</w:t>
      </w:r>
      <w:r>
        <w:rPr>
          <w:rFonts w:ascii="Times New Roman" w:hAnsi="Times New Roman" w:cs="Times New Roman"/>
          <w:sz w:val="24"/>
          <w:szCs w:val="24"/>
          <w:lang w:val="x-none"/>
        </w:rPr>
        <w:t xml:space="preserve"> от 2005 г., отм.,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121.</w:t>
      </w:r>
      <w:r>
        <w:rPr>
          <w:rFonts w:ascii="Times New Roman" w:hAnsi="Times New Roman" w:cs="Times New Roman"/>
          <w:sz w:val="24"/>
          <w:szCs w:val="24"/>
          <w:lang w:val="x-none"/>
        </w:rPr>
        <w:t xml:space="preserve"> (Отм. - ДВ,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122.</w:t>
      </w:r>
      <w:r>
        <w:rPr>
          <w:rFonts w:ascii="Times New Roman" w:hAnsi="Times New Roman" w:cs="Times New Roman"/>
          <w:sz w:val="24"/>
          <w:szCs w:val="24"/>
          <w:lang w:val="x-none"/>
        </w:rPr>
        <w:t xml:space="preserve"> (Отм. - ДВ,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123.</w:t>
      </w:r>
      <w:r>
        <w:rPr>
          <w:rFonts w:ascii="Times New Roman" w:hAnsi="Times New Roman" w:cs="Times New Roman"/>
          <w:sz w:val="24"/>
          <w:szCs w:val="24"/>
          <w:lang w:val="x-none"/>
        </w:rPr>
        <w:t xml:space="preserve"> (Отм. - ДВ,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124.</w:t>
      </w:r>
      <w:r>
        <w:rPr>
          <w:rFonts w:ascii="Times New Roman" w:hAnsi="Times New Roman" w:cs="Times New Roman"/>
          <w:sz w:val="24"/>
          <w:szCs w:val="24"/>
          <w:lang w:val="x-none"/>
        </w:rPr>
        <w:t xml:space="preserve"> (Изм. - ДВ, бр. 101 от 2005 г.) (1) За издаване или продължаване срока на свид</w:t>
      </w:r>
      <w:r>
        <w:rPr>
          <w:rFonts w:ascii="Times New Roman" w:hAnsi="Times New Roman" w:cs="Times New Roman"/>
          <w:sz w:val="24"/>
          <w:szCs w:val="24"/>
          <w:lang w:val="x-none"/>
        </w:rPr>
        <w:t>етелство за авиационен учебен център се събира такса 900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изменение на свидетелството за авиационен учебен център се събира такса 180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125.</w:t>
      </w:r>
      <w:r>
        <w:rPr>
          <w:rFonts w:ascii="Times New Roman" w:hAnsi="Times New Roman" w:cs="Times New Roman"/>
          <w:sz w:val="24"/>
          <w:szCs w:val="24"/>
          <w:lang w:val="x-none"/>
        </w:rPr>
        <w:t xml:space="preserve"> (Доп. - ДВ, бр. 101 от 2005 г., изм., бр. 64 от 2008 г.) (1) За издаване на свидетелство за авиа</w:t>
      </w:r>
      <w:r>
        <w:rPr>
          <w:rFonts w:ascii="Times New Roman" w:hAnsi="Times New Roman" w:cs="Times New Roman"/>
          <w:sz w:val="24"/>
          <w:szCs w:val="24"/>
          <w:lang w:val="x-none"/>
        </w:rPr>
        <w:t>ционен оператор за търговски въздушен превоз се събира такса в размер 10 000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свидетелство за авиационен оператор за специализирани авиационни работи се събира такса в размер 5000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изменение и/или продължаване срока на вал</w:t>
      </w:r>
      <w:r>
        <w:rPr>
          <w:rFonts w:ascii="Times New Roman" w:hAnsi="Times New Roman" w:cs="Times New Roman"/>
          <w:sz w:val="24"/>
          <w:szCs w:val="24"/>
          <w:lang w:val="x-none"/>
        </w:rPr>
        <w:t>идност на издадено свидетелство за авиационен оператор за търговски въздушен превоз или на издадено свидетелство за авиационен оператор за специализирани авиационни работи се заплаща такса в размер 30 на сто от таксите по ал. 1 и 2.</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126.</w:t>
      </w:r>
      <w:r>
        <w:rPr>
          <w:rFonts w:ascii="Times New Roman" w:hAnsi="Times New Roman" w:cs="Times New Roman"/>
          <w:sz w:val="24"/>
          <w:szCs w:val="24"/>
          <w:lang w:val="x-none"/>
        </w:rPr>
        <w:t xml:space="preserve"> (Изм. - ДВ, </w:t>
      </w:r>
      <w:r>
        <w:rPr>
          <w:rFonts w:ascii="Times New Roman" w:hAnsi="Times New Roman" w:cs="Times New Roman"/>
          <w:sz w:val="24"/>
          <w:szCs w:val="24"/>
          <w:lang w:val="x-none"/>
        </w:rPr>
        <w:t>бр. 101 от 2005 г.) (1) За издаване или за продължаване срока на свидетелство на авиационен оператор с основен предмет на дейност "авиохимическа работа" се събира такса 900 лв. За изменения на свидетелството и/или за промени в спецификацията се събира такс</w:t>
      </w:r>
      <w:r>
        <w:rPr>
          <w:rFonts w:ascii="Times New Roman" w:hAnsi="Times New Roman" w:cs="Times New Roman"/>
          <w:sz w:val="24"/>
          <w:szCs w:val="24"/>
          <w:lang w:val="x-none"/>
        </w:rPr>
        <w:t>а 180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или продължаване срока на свидетелство на авиационен оператор, експлоатиращ свръхлеки типове ВС с максимално излетно тегло до 0,85 т, се събира такса в размер 25 на сто от таксата за I група самолети по чл. 125. За изменения на с</w:t>
      </w:r>
      <w:r>
        <w:rPr>
          <w:rFonts w:ascii="Times New Roman" w:hAnsi="Times New Roman" w:cs="Times New Roman"/>
          <w:sz w:val="24"/>
          <w:szCs w:val="24"/>
          <w:lang w:val="x-none"/>
        </w:rPr>
        <w:t>видетелството и/или за промени в спецификацията се събира такса 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45 от 2014 г., в сила от 1.01.2015 г.) За издаване или за продължаване срока на валидност на свидетелство на авиационен оператор, експлоатиращ ВС с максимална излет</w:t>
      </w:r>
      <w:r>
        <w:rPr>
          <w:rFonts w:ascii="Times New Roman" w:hAnsi="Times New Roman" w:cs="Times New Roman"/>
          <w:sz w:val="24"/>
          <w:szCs w:val="24"/>
          <w:lang w:val="x-none"/>
        </w:rPr>
        <w:t>на маса до 2000 kg за самолети и 3175 kg за вертолети,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 извършване на полети, започващи и завършващи в една и съща точка (полети от А до А) – 250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полети, започващи и завършващи в различни точки (</w:t>
      </w:r>
      <w:r>
        <w:rPr>
          <w:rFonts w:ascii="Times New Roman" w:hAnsi="Times New Roman" w:cs="Times New Roman"/>
          <w:sz w:val="24"/>
          <w:szCs w:val="24"/>
          <w:lang w:val="x-none"/>
        </w:rPr>
        <w:t>полети от А до Б) –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126а.</w:t>
      </w:r>
      <w:r>
        <w:rPr>
          <w:rFonts w:ascii="Times New Roman" w:hAnsi="Times New Roman" w:cs="Times New Roman"/>
          <w:sz w:val="24"/>
          <w:szCs w:val="24"/>
          <w:lang w:val="x-none"/>
        </w:rPr>
        <w:t xml:space="preserve"> (Нов - ДВ, бр. 101 от 2005 г.) (1) За издаване на лицензия за въздушен превозвач се събира такса 1500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изменения на лицензията се събира такса в размер 30 на сто от таксата по ал. 1.</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заверка на лиц</w:t>
      </w:r>
      <w:r>
        <w:rPr>
          <w:rFonts w:ascii="Times New Roman" w:hAnsi="Times New Roman" w:cs="Times New Roman"/>
          <w:sz w:val="24"/>
          <w:szCs w:val="24"/>
          <w:lang w:val="x-none"/>
        </w:rPr>
        <w:t>ензията се събира таксата по ал. 1.</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127.</w:t>
      </w:r>
      <w:r>
        <w:rPr>
          <w:rFonts w:ascii="Times New Roman" w:hAnsi="Times New Roman" w:cs="Times New Roman"/>
          <w:sz w:val="24"/>
          <w:szCs w:val="24"/>
          <w:lang w:val="x-none"/>
        </w:rPr>
        <w:t xml:space="preserve"> (Попр. - ДВ, бр. 54 от 2000 г., отм.,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128.</w:t>
      </w:r>
      <w:r>
        <w:rPr>
          <w:rFonts w:ascii="Times New Roman" w:hAnsi="Times New Roman" w:cs="Times New Roman"/>
          <w:sz w:val="24"/>
          <w:szCs w:val="24"/>
          <w:lang w:val="x-none"/>
        </w:rPr>
        <w:t xml:space="preserve"> За издаване на справки, свързани с въздухоплаването, с изключение на тези, издавани за нуждите на органите на държавната администрация, се съ</w:t>
      </w:r>
      <w:r>
        <w:rPr>
          <w:rFonts w:ascii="Times New Roman" w:hAnsi="Times New Roman" w:cs="Times New Roman"/>
          <w:sz w:val="24"/>
          <w:szCs w:val="24"/>
          <w:lang w:val="x-none"/>
        </w:rPr>
        <w:t xml:space="preserve">бира такса 10 лв. за </w:t>
      </w:r>
      <w:r>
        <w:rPr>
          <w:rFonts w:ascii="Times New Roman" w:hAnsi="Times New Roman" w:cs="Times New Roman"/>
          <w:sz w:val="24"/>
          <w:szCs w:val="24"/>
          <w:lang w:val="x-none"/>
        </w:rPr>
        <w:lastRenderedPageBreak/>
        <w:t>всяка започната страница.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128а.</w:t>
      </w:r>
      <w:r>
        <w:rPr>
          <w:rFonts w:ascii="Times New Roman" w:hAnsi="Times New Roman" w:cs="Times New Roman"/>
          <w:sz w:val="24"/>
          <w:szCs w:val="24"/>
          <w:lang w:val="x-none"/>
        </w:rPr>
        <w:t xml:space="preserve"> (Нов - ДВ, бр. 64 от 2008 г.) За провежданите от Главна дирекция "Гражданска въздухоплавателна администрация" теоретични изпити за издаване на свидетелства за правоспособност и квалификационни клас</w:t>
      </w:r>
      <w:r>
        <w:rPr>
          <w:rFonts w:ascii="Times New Roman" w:hAnsi="Times New Roman" w:cs="Times New Roman"/>
          <w:sz w:val="24"/>
          <w:szCs w:val="24"/>
          <w:lang w:val="x-none"/>
        </w:rPr>
        <w:t>ове по реда на Наредба № 1 от 2003 г. за свидетелствата за правоспособност на авиационния персонал (обн., ДВ, бр. 23 от 2003 г.; изм. и доп., бр. 84 от 2003 г., бр. 56, 87 и 112 от 2004 г., бр. 99 от 2006 г., бр. 40 от 2007 г. и бр. 28 и 47 от 2008 г.) кан</w:t>
      </w:r>
      <w:r>
        <w:rPr>
          <w:rFonts w:ascii="Times New Roman" w:hAnsi="Times New Roman" w:cs="Times New Roman"/>
          <w:sz w:val="24"/>
          <w:szCs w:val="24"/>
          <w:lang w:val="x-none"/>
        </w:rPr>
        <w:t>дидатите заплащат такса в размер 50 лв. за допускане до изпит и по 10 лв. за всеки изпит.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129.</w:t>
      </w:r>
      <w:r>
        <w:rPr>
          <w:rFonts w:ascii="Times New Roman" w:hAnsi="Times New Roman" w:cs="Times New Roman"/>
          <w:sz w:val="24"/>
          <w:szCs w:val="24"/>
          <w:lang w:val="x-none"/>
        </w:rPr>
        <w:t xml:space="preserve"> Когато инспектори или експерти от Главна дирекция "Гражданска въздухоплавателна администрация" бъдат командировани в страната или в чужбина за извършване на</w:t>
      </w:r>
      <w:r>
        <w:rPr>
          <w:rFonts w:ascii="Times New Roman" w:hAnsi="Times New Roman" w:cs="Times New Roman"/>
          <w:sz w:val="24"/>
          <w:szCs w:val="24"/>
          <w:lang w:val="x-none"/>
        </w:rPr>
        <w:t xml:space="preserve"> дейностите по глава четвърта, разходите за командировки се заплащат от заявителя в размери съгласно действащите разпоредби.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129а.</w:t>
      </w:r>
      <w:r>
        <w:rPr>
          <w:rFonts w:ascii="Times New Roman" w:hAnsi="Times New Roman" w:cs="Times New Roman"/>
          <w:sz w:val="24"/>
          <w:szCs w:val="24"/>
          <w:lang w:val="x-none"/>
        </w:rPr>
        <w:t xml:space="preserve"> (Нов - ДВ, бр. 101 от 2005 г.) Таксите, събирани от Главна дирекция "Гражданска въздухоплавателна администрация" по гла</w:t>
      </w:r>
      <w:r>
        <w:rPr>
          <w:rFonts w:ascii="Times New Roman" w:hAnsi="Times New Roman" w:cs="Times New Roman"/>
          <w:sz w:val="24"/>
          <w:szCs w:val="24"/>
          <w:lang w:val="x-none"/>
        </w:rPr>
        <w:t>ва четвърта от тарифата , са за административно обслужване и извършване на процедури и не подлежат на връщане.</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47 от 2001 г., отм., бр. 68 от 2002 г.) </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ЛИЦЕНЗИИ И РЕГИСТРАЦИИ ЗА ИЗВЪРШВАНЕ НА ПОЩЕНСКИ УСЛУГИ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- 131. (Отм. - ДВ, бр. 68 от 2002 г.).</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104 от 2001 г.)</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ИЗДАВАНЕ НА ЛИЦЕНЗИИ И ДРУГИ ДОКУМЕНТИ, СЪБИРАНИ ОТ</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ИЗПЪЛНИТЕЛНА АГЕНЦИЯ "ЖЕЛЕЗОПЪТНА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132.</w:t>
      </w:r>
      <w:r>
        <w:rPr>
          <w:rFonts w:ascii="Times New Roman" w:hAnsi="Times New Roman" w:cs="Times New Roman"/>
          <w:sz w:val="24"/>
          <w:szCs w:val="24"/>
          <w:lang w:val="x-none"/>
        </w:rPr>
        <w:t xml:space="preserve"> (Нов - ДВ, бр. 104 от 2001 г.) (1) За издаване на </w:t>
      </w:r>
      <w:r>
        <w:rPr>
          <w:rFonts w:ascii="Times New Roman" w:hAnsi="Times New Roman" w:cs="Times New Roman"/>
          <w:sz w:val="24"/>
          <w:szCs w:val="24"/>
          <w:lang w:val="x-none"/>
        </w:rPr>
        <w:t>лицензия за извършване на железопътни превози на пътници и товари на територията на цялата страна, включително за изготвяне на списъка на влаковете (транспортните единици), включени в обхвата на лицензията,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64</w:t>
      </w:r>
      <w:r>
        <w:rPr>
          <w:rFonts w:ascii="Times New Roman" w:hAnsi="Times New Roman" w:cs="Times New Roman"/>
          <w:sz w:val="24"/>
          <w:szCs w:val="24"/>
          <w:lang w:val="x-none"/>
        </w:rPr>
        <w:t xml:space="preserve"> от 2008 г.) за превоз на пътници и товари - 45 000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превоз на товари - 30 000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64 от 2008 г.) за превоз на пътници - 25 000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лицето притежава повече от 1000 бр. вагони, такса</w:t>
      </w:r>
      <w:r>
        <w:rPr>
          <w:rFonts w:ascii="Times New Roman" w:hAnsi="Times New Roman" w:cs="Times New Roman"/>
          <w:sz w:val="24"/>
          <w:szCs w:val="24"/>
          <w:lang w:val="x-none"/>
        </w:rPr>
        <w:t>та по ал. 1 се увеличава, както следва:</w:t>
      </w:r>
    </w:p>
    <w:tbl>
      <w:tblPr>
        <w:tblW w:w="634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571"/>
        <w:gridCol w:w="3807"/>
        <w:gridCol w:w="1967"/>
      </w:tblGrid>
      <w:tr w:rsidR="00000000">
        <w:trPr>
          <w:tblCellSpacing w:w="0" w:type="dxa"/>
          <w:jc w:val="center"/>
        </w:trPr>
        <w:tc>
          <w:tcPr>
            <w:tcW w:w="4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00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1001 до 5000 бр. вагони</w:t>
            </w:r>
          </w:p>
        </w:tc>
        <w:tc>
          <w:tcPr>
            <w:tcW w:w="15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- 15 на сто;</w:t>
            </w:r>
          </w:p>
        </w:tc>
      </w:tr>
      <w:tr w:rsidR="00000000">
        <w:trPr>
          <w:tblCellSpacing w:w="0" w:type="dxa"/>
          <w:jc w:val="center"/>
        </w:trPr>
        <w:tc>
          <w:tcPr>
            <w:tcW w:w="4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300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от 5001 до 10 000 бр. вагони</w:t>
            </w:r>
          </w:p>
        </w:tc>
        <w:tc>
          <w:tcPr>
            <w:tcW w:w="15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- 25 на сто;</w:t>
            </w:r>
          </w:p>
        </w:tc>
      </w:tr>
      <w:tr w:rsidR="00000000">
        <w:trPr>
          <w:tblCellSpacing w:w="0" w:type="dxa"/>
          <w:jc w:val="center"/>
        </w:trPr>
        <w:tc>
          <w:tcPr>
            <w:tcW w:w="4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00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10 000 бр. вагони</w:t>
            </w:r>
          </w:p>
        </w:tc>
        <w:tc>
          <w:tcPr>
            <w:tcW w:w="15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- 35 на сто.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133.</w:t>
      </w:r>
      <w:r>
        <w:rPr>
          <w:rFonts w:ascii="Times New Roman" w:hAnsi="Times New Roman" w:cs="Times New Roman"/>
          <w:sz w:val="24"/>
          <w:szCs w:val="24"/>
          <w:lang w:val="x-none"/>
        </w:rPr>
        <w:t xml:space="preserve"> (Нов - ДВ, бр. 104 от 2001 г.) (1) За издаване на лицензия за извъ</w:t>
      </w:r>
      <w:r>
        <w:rPr>
          <w:rFonts w:ascii="Times New Roman" w:hAnsi="Times New Roman" w:cs="Times New Roman"/>
          <w:sz w:val="24"/>
          <w:szCs w:val="24"/>
          <w:lang w:val="x-none"/>
        </w:rPr>
        <w:t xml:space="preserve">ршване на железопътни превози на пътници и товари в отделни части от територията на страната - по регионални железопътни линии, включително за изготвяне на списъка на влаковете (транспортните единици), включени в обхвата на лицензията, се събират следните </w:t>
      </w:r>
      <w:r>
        <w:rPr>
          <w:rFonts w:ascii="Times New Roman" w:hAnsi="Times New Roman" w:cs="Times New Roman"/>
          <w:sz w:val="24"/>
          <w:szCs w:val="24"/>
          <w:lang w:val="x-none"/>
        </w:rPr>
        <w:t>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64 от 2008 г.) за превоз на пътници и товари - 25 000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64 от 2008 г.) за превоз на товари - 12 500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64 от 2008 г.) за превоз на пътници - 10 000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лицето притежава пов</w:t>
      </w:r>
      <w:r>
        <w:rPr>
          <w:rFonts w:ascii="Times New Roman" w:hAnsi="Times New Roman" w:cs="Times New Roman"/>
          <w:sz w:val="24"/>
          <w:szCs w:val="24"/>
          <w:lang w:val="x-none"/>
        </w:rPr>
        <w:t>ече от 500 бр. вагони, таксата по ал. 1 се увеличава, както следва:</w:t>
      </w:r>
    </w:p>
    <w:tbl>
      <w:tblPr>
        <w:tblW w:w="634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571"/>
        <w:gridCol w:w="3807"/>
        <w:gridCol w:w="1967"/>
      </w:tblGrid>
      <w:tr w:rsidR="00000000">
        <w:trPr>
          <w:tblCellSpacing w:w="0" w:type="dxa"/>
          <w:jc w:val="center"/>
        </w:trPr>
        <w:tc>
          <w:tcPr>
            <w:tcW w:w="4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00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501 до 1000 бр. вагони</w:t>
            </w:r>
          </w:p>
        </w:tc>
        <w:tc>
          <w:tcPr>
            <w:tcW w:w="15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- 15 на сто;</w:t>
            </w:r>
          </w:p>
        </w:tc>
      </w:tr>
      <w:tr w:rsidR="00000000">
        <w:trPr>
          <w:tblCellSpacing w:w="0" w:type="dxa"/>
          <w:jc w:val="center"/>
        </w:trPr>
        <w:tc>
          <w:tcPr>
            <w:tcW w:w="4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00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1001 до 10 000 бр. вагони</w:t>
            </w:r>
          </w:p>
        </w:tc>
        <w:tc>
          <w:tcPr>
            <w:tcW w:w="15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- 25 на сто;</w:t>
            </w:r>
          </w:p>
        </w:tc>
      </w:tr>
      <w:tr w:rsidR="00000000">
        <w:trPr>
          <w:tblCellSpacing w:w="0" w:type="dxa"/>
          <w:jc w:val="center"/>
        </w:trPr>
        <w:tc>
          <w:tcPr>
            <w:tcW w:w="4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00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10 000 бр. вагони</w:t>
            </w:r>
          </w:p>
        </w:tc>
        <w:tc>
          <w:tcPr>
            <w:tcW w:w="1550" w:type="pct"/>
            <w:tcBorders>
              <w:top w:val="nil"/>
              <w:left w:val="nil"/>
              <w:bottom w:val="nil"/>
              <w:right w:val="nil"/>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- 35 на сто.</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133а.</w:t>
      </w:r>
      <w:r>
        <w:rPr>
          <w:rFonts w:ascii="Times New Roman" w:hAnsi="Times New Roman" w:cs="Times New Roman"/>
          <w:sz w:val="24"/>
          <w:szCs w:val="24"/>
          <w:lang w:val="x-none"/>
        </w:rPr>
        <w:t xml:space="preserve"> (Нов - ДВ, бр. 64 от 2008 г.) Таксите </w:t>
      </w:r>
      <w:r>
        <w:rPr>
          <w:rFonts w:ascii="Times New Roman" w:hAnsi="Times New Roman" w:cs="Times New Roman"/>
          <w:sz w:val="24"/>
          <w:szCs w:val="24"/>
          <w:lang w:val="x-none"/>
        </w:rPr>
        <w:t>за издаване на лицензите по чл. 132 и 133 се заплащат преди подаване на заявлението и документът за платена такса се прилага към него.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134.</w:t>
      </w:r>
      <w:r>
        <w:rPr>
          <w:rFonts w:ascii="Times New Roman" w:hAnsi="Times New Roman" w:cs="Times New Roman"/>
          <w:sz w:val="24"/>
          <w:szCs w:val="24"/>
          <w:lang w:val="x-none"/>
        </w:rPr>
        <w:t xml:space="preserve"> (Нов - ДВ, бр. 104 от 2001 г.) За издаване на временна лицензия на правоприемника в случаите на преобразуване н</w:t>
      </w:r>
      <w:r>
        <w:rPr>
          <w:rFonts w:ascii="Times New Roman" w:hAnsi="Times New Roman" w:cs="Times New Roman"/>
          <w:sz w:val="24"/>
          <w:szCs w:val="24"/>
          <w:lang w:val="x-none"/>
        </w:rPr>
        <w:t>а лицензиран превозвач за извършване на железопътни превози на пътници и/или товари, включително за изготвяне на списъка на влаковете (транспортните единици), включени в обхвата на временната лицензия, се събира такса 5000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135.</w:t>
      </w:r>
      <w:r>
        <w:rPr>
          <w:rFonts w:ascii="Times New Roman" w:hAnsi="Times New Roman" w:cs="Times New Roman"/>
          <w:sz w:val="24"/>
          <w:szCs w:val="24"/>
          <w:lang w:val="x-none"/>
        </w:rPr>
        <w:t xml:space="preserve"> (Нов - ДВ, бр. 104 </w:t>
      </w:r>
      <w:r>
        <w:rPr>
          <w:rFonts w:ascii="Times New Roman" w:hAnsi="Times New Roman" w:cs="Times New Roman"/>
          <w:sz w:val="24"/>
          <w:szCs w:val="24"/>
          <w:lang w:val="x-none"/>
        </w:rPr>
        <w:t>от 2001 г.) За промяна на вписаните в лицензията обстоятелства, включително в списъка на влаковете (транспортните единици), включени в обхвата на лицензията, се събира такса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136.</w:t>
      </w:r>
      <w:r>
        <w:rPr>
          <w:rFonts w:ascii="Times New Roman" w:hAnsi="Times New Roman" w:cs="Times New Roman"/>
          <w:sz w:val="24"/>
          <w:szCs w:val="24"/>
          <w:lang w:val="x-none"/>
        </w:rPr>
        <w:t xml:space="preserve"> (Нов - ДВ, бр. 104 от 2001 г.) При преразглеждане на лицензията </w:t>
      </w:r>
      <w:r>
        <w:rPr>
          <w:rFonts w:ascii="Times New Roman" w:hAnsi="Times New Roman" w:cs="Times New Roman"/>
          <w:sz w:val="24"/>
          <w:szCs w:val="24"/>
          <w:lang w:val="x-none"/>
        </w:rPr>
        <w:t>за извършване на железопътни превози на пътници и/или товари се събират таксите по чл. 132 и 133, намалени с 50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137.</w:t>
      </w:r>
      <w:r>
        <w:rPr>
          <w:rFonts w:ascii="Times New Roman" w:hAnsi="Times New Roman" w:cs="Times New Roman"/>
          <w:sz w:val="24"/>
          <w:szCs w:val="24"/>
          <w:lang w:val="x-none"/>
        </w:rPr>
        <w:t xml:space="preserve"> (Нов - ДВ, бр. 104 от 2001 г.) За издаване на дубликат на лицензия за извършване на железопътни превози на пътници и/или товар</w:t>
      </w:r>
      <w:r>
        <w:rPr>
          <w:rFonts w:ascii="Times New Roman" w:hAnsi="Times New Roman" w:cs="Times New Roman"/>
          <w:sz w:val="24"/>
          <w:szCs w:val="24"/>
          <w:lang w:val="x-none"/>
        </w:rPr>
        <w:t>и се събира такса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w:t>
      </w:r>
      <w:r>
        <w:rPr>
          <w:rFonts w:ascii="Times New Roman" w:hAnsi="Times New Roman" w:cs="Times New Roman"/>
          <w:sz w:val="24"/>
          <w:szCs w:val="24"/>
          <w:lang w:val="x-none"/>
        </w:rPr>
        <w:t xml:space="preserve"> (Нов - ДВ, бр. 104 от 2001 г., изм., бр. 64 от 2008 г.) За издаване на лицензия за извършване на проверка на техническата изправност на всички типове возила и железопътна техника, се събира такса 3000 лв. и по 100 лв. </w:t>
      </w:r>
      <w:r>
        <w:rPr>
          <w:rFonts w:ascii="Times New Roman" w:hAnsi="Times New Roman" w:cs="Times New Roman"/>
          <w:sz w:val="24"/>
          <w:szCs w:val="24"/>
          <w:lang w:val="x-none"/>
        </w:rPr>
        <w:t>за всяко лице, включено в списъка на специалистите, извършващи съответната проверка.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139.</w:t>
      </w:r>
      <w:r>
        <w:rPr>
          <w:rFonts w:ascii="Times New Roman" w:hAnsi="Times New Roman" w:cs="Times New Roman"/>
          <w:sz w:val="24"/>
          <w:szCs w:val="24"/>
          <w:lang w:val="x-none"/>
        </w:rPr>
        <w:t xml:space="preserve"> (Нов - ДВ, бр. 104 от 2001 г., изм., бр. 64 от 2008 г.) За издаване на лицензия за извършване на проверка на техническата изправност на определени типове возила</w:t>
      </w:r>
      <w:r>
        <w:rPr>
          <w:rFonts w:ascii="Times New Roman" w:hAnsi="Times New Roman" w:cs="Times New Roman"/>
          <w:sz w:val="24"/>
          <w:szCs w:val="24"/>
          <w:lang w:val="x-none"/>
        </w:rPr>
        <w:t xml:space="preserve"> и железопътна техника, се събира такса 2000 лв. и по 100 лв. за всяко лице, включено в </w:t>
      </w:r>
      <w:r>
        <w:rPr>
          <w:rFonts w:ascii="Times New Roman" w:hAnsi="Times New Roman" w:cs="Times New Roman"/>
          <w:sz w:val="24"/>
          <w:szCs w:val="24"/>
          <w:lang w:val="x-none"/>
        </w:rPr>
        <w:lastRenderedPageBreak/>
        <w:t>списъка на специалистите, извършващи съответната проверка.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139а.</w:t>
      </w:r>
      <w:r>
        <w:rPr>
          <w:rFonts w:ascii="Times New Roman" w:hAnsi="Times New Roman" w:cs="Times New Roman"/>
          <w:sz w:val="24"/>
          <w:szCs w:val="24"/>
          <w:lang w:val="x-none"/>
        </w:rPr>
        <w:t xml:space="preserve"> (Нов - ДВ, бр. 64 от 2008 г.) (1) Таксата за издаване на лицензите по чл. 138 и 139 се заплаща пр</w:t>
      </w:r>
      <w:r>
        <w:rPr>
          <w:rFonts w:ascii="Times New Roman" w:hAnsi="Times New Roman" w:cs="Times New Roman"/>
          <w:sz w:val="24"/>
          <w:szCs w:val="24"/>
          <w:lang w:val="x-none"/>
        </w:rPr>
        <w:t>еди подаване на заявлението и документът за платена такса се прилага към него.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преразглеждане на лицензия по чл. 138 и 139 се събират предвидените такси, намалени с 50 на сто.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140.</w:t>
      </w:r>
      <w:r>
        <w:rPr>
          <w:rFonts w:ascii="Times New Roman" w:hAnsi="Times New Roman" w:cs="Times New Roman"/>
          <w:sz w:val="24"/>
          <w:szCs w:val="24"/>
          <w:lang w:val="x-none"/>
        </w:rPr>
        <w:t xml:space="preserve"> (Нов - ДВ, бр. 104 от 2001 г.) За издаване на временна лицензи</w:t>
      </w:r>
      <w:r>
        <w:rPr>
          <w:rFonts w:ascii="Times New Roman" w:hAnsi="Times New Roman" w:cs="Times New Roman"/>
          <w:sz w:val="24"/>
          <w:szCs w:val="24"/>
          <w:lang w:val="x-none"/>
        </w:rPr>
        <w:t>я на правоприемника в случаите на преобразуване на лицензирано лице за извършване на проверка на техническата изправност на возилата и проверка на съответствието на правоспособността и квалификацията на персонала, зает пряко с управлението им, се събира та</w:t>
      </w:r>
      <w:r>
        <w:rPr>
          <w:rFonts w:ascii="Times New Roman" w:hAnsi="Times New Roman" w:cs="Times New Roman"/>
          <w:sz w:val="24"/>
          <w:szCs w:val="24"/>
          <w:lang w:val="x-none"/>
        </w:rPr>
        <w:t>кса 1000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141.</w:t>
      </w:r>
      <w:r>
        <w:rPr>
          <w:rFonts w:ascii="Times New Roman" w:hAnsi="Times New Roman" w:cs="Times New Roman"/>
          <w:sz w:val="24"/>
          <w:szCs w:val="24"/>
          <w:lang w:val="x-none"/>
        </w:rPr>
        <w:t xml:space="preserve"> (Нов - ДВ, бр. 104 от 2001 г.) За промяна на вписаните в лицензията обстоятелства, включително в списъка на специалистите, извършващи съответната проверка, се събира такса 150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142.</w:t>
      </w:r>
      <w:r>
        <w:rPr>
          <w:rFonts w:ascii="Times New Roman" w:hAnsi="Times New Roman" w:cs="Times New Roman"/>
          <w:sz w:val="24"/>
          <w:szCs w:val="24"/>
          <w:lang w:val="x-none"/>
        </w:rPr>
        <w:t xml:space="preserve"> (Нов - ДВ, бр. 104 от 2001 г.) За издаване </w:t>
      </w:r>
      <w:r>
        <w:rPr>
          <w:rFonts w:ascii="Times New Roman" w:hAnsi="Times New Roman" w:cs="Times New Roman"/>
          <w:sz w:val="24"/>
          <w:szCs w:val="24"/>
          <w:lang w:val="x-none"/>
        </w:rPr>
        <w:t>на дубликат на лицензия за извършване на проверка на техническата изправност на возилата и проверка на съответствието на правоспособността и квалификацията на персонала, зает пряко с управлението им, и на списъка към нея се събира такса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142а.</w:t>
      </w:r>
      <w:r>
        <w:rPr>
          <w:rFonts w:ascii="Times New Roman" w:hAnsi="Times New Roman" w:cs="Times New Roman"/>
          <w:sz w:val="24"/>
          <w:szCs w:val="24"/>
          <w:lang w:val="x-none"/>
        </w:rPr>
        <w:t xml:space="preserve"> (Нов - ДВ, бр. 64 от 2008 г.) (1) За издаване на разрешение за проверка на подсистема и за оценяване съответствието на съставните й елементи в железопътния транспорт, включително списък на персонала и техническите средства, се събира такса в размер 16 000</w:t>
      </w:r>
      <w:r>
        <w:rPr>
          <w:rFonts w:ascii="Times New Roman" w:hAnsi="Times New Roman" w:cs="Times New Roman"/>
          <w:sz w:val="24"/>
          <w:szCs w:val="24"/>
          <w:lang w:val="x-none"/>
        </w:rPr>
        <w:t xml:space="preserve">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разрешение за проверка на части от подсистема и за оценяване съответствието на съставните им елементи в железопътния транспорт, включително списък на персонала и техническите средства, се събира такса в размер 6000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изда</w:t>
      </w:r>
      <w:r>
        <w:rPr>
          <w:rFonts w:ascii="Times New Roman" w:hAnsi="Times New Roman" w:cs="Times New Roman"/>
          <w:sz w:val="24"/>
          <w:szCs w:val="24"/>
          <w:lang w:val="x-none"/>
        </w:rPr>
        <w:t>ване на разрешение за оценяване съответствието на съставни елементи от подсистема в железопътния транспорт, включително списък на персонала и техническите средства, се събира такса в размер 3000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промяна на вписаните в разрешението обстоятелства</w:t>
      </w:r>
      <w:r>
        <w:rPr>
          <w:rFonts w:ascii="Times New Roman" w:hAnsi="Times New Roman" w:cs="Times New Roman"/>
          <w:sz w:val="24"/>
          <w:szCs w:val="24"/>
          <w:lang w:val="x-none"/>
        </w:rPr>
        <w:t>, включително в списъка на персонала и техническите средства, включени в обхвата на разрешението, се събира такса в размер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(5) За издаване на дубликат на разрешението за оценяване съответствието на подсистемите и съставните им елементи в железопът</w:t>
      </w:r>
      <w:r>
        <w:rPr>
          <w:rFonts w:ascii="Times New Roman" w:hAnsi="Times New Roman" w:cs="Times New Roman"/>
          <w:sz w:val="24"/>
          <w:szCs w:val="24"/>
          <w:lang w:val="x-none"/>
        </w:rPr>
        <w:t>ния транспорт се събира такса в размер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 Таксите по ал. 1 - 5 се заплащат преди подаване на заявлението и документът за платена такса се прилага към него.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142б.</w:t>
      </w:r>
      <w:r>
        <w:rPr>
          <w:rFonts w:ascii="Times New Roman" w:hAnsi="Times New Roman" w:cs="Times New Roman"/>
          <w:sz w:val="24"/>
          <w:szCs w:val="24"/>
          <w:lang w:val="x-none"/>
        </w:rPr>
        <w:t xml:space="preserve"> (Нов - ДВ, бр. 64 от 2008 г.) (1) За издаване на разрешение за въвеждане в експ</w:t>
      </w:r>
      <w:r>
        <w:rPr>
          <w:rFonts w:ascii="Times New Roman" w:hAnsi="Times New Roman" w:cs="Times New Roman"/>
          <w:sz w:val="24"/>
          <w:szCs w:val="24"/>
          <w:lang w:val="x-none"/>
        </w:rPr>
        <w:t>лоатация на структурна подсистема на железопътната система и приложените документи се събира такса в размер 3000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разрешение за експлоатация на подвижен състав, който не отговаря напълно на техническите спецификации за оперативна съв</w:t>
      </w:r>
      <w:r>
        <w:rPr>
          <w:rFonts w:ascii="Times New Roman" w:hAnsi="Times New Roman" w:cs="Times New Roman"/>
          <w:sz w:val="24"/>
          <w:szCs w:val="24"/>
          <w:lang w:val="x-none"/>
        </w:rPr>
        <w:t>местимост и е въведен в експлоатация в държава - членка на Европейския съюз, се събира такса в размер 1500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разглеждане на документите и издаване на разрешение за въвеждане в експлоатация на нов или съществено променен подвижен състав, за който </w:t>
      </w:r>
      <w:r>
        <w:rPr>
          <w:rFonts w:ascii="Times New Roman" w:hAnsi="Times New Roman" w:cs="Times New Roman"/>
          <w:sz w:val="24"/>
          <w:szCs w:val="24"/>
          <w:lang w:val="x-none"/>
        </w:rPr>
        <w:t>няма изисквания в техническите спецификации за оперативна съвместимост, се събира такса в размер 1500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определяне на индентификационен код за всяко возило след издаване на </w:t>
      </w:r>
      <w:r>
        <w:rPr>
          <w:rFonts w:ascii="Times New Roman" w:hAnsi="Times New Roman" w:cs="Times New Roman"/>
          <w:sz w:val="24"/>
          <w:szCs w:val="24"/>
          <w:lang w:val="x-none"/>
        </w:rPr>
        <w:lastRenderedPageBreak/>
        <w:t>разрешение по ал. 1 за подвижен състав се събира такса в размер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Таксите по ал. 1 - 3 се заплащат преди подаване на заявленията и документите и документът за платена такса се прилага към тях.</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142в.</w:t>
      </w:r>
      <w:r>
        <w:rPr>
          <w:rFonts w:ascii="Times New Roman" w:hAnsi="Times New Roman" w:cs="Times New Roman"/>
          <w:sz w:val="24"/>
          <w:szCs w:val="24"/>
          <w:lang w:val="x-none"/>
        </w:rPr>
        <w:t xml:space="preserve"> (Нов - ДВ, бр. 64 от 2008 г.) За регистрация и издаване на разрешение на лица да организират курсове за обучение н</w:t>
      </w:r>
      <w:r>
        <w:rPr>
          <w:rFonts w:ascii="Times New Roman" w:hAnsi="Times New Roman" w:cs="Times New Roman"/>
          <w:sz w:val="24"/>
          <w:szCs w:val="24"/>
          <w:lang w:val="x-none"/>
        </w:rPr>
        <w:t>а консултанти по сигурността при превоза на опасни товари се събира такса в размер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142г.</w:t>
      </w:r>
      <w:r>
        <w:rPr>
          <w:rFonts w:ascii="Times New Roman" w:hAnsi="Times New Roman" w:cs="Times New Roman"/>
          <w:sz w:val="24"/>
          <w:szCs w:val="24"/>
          <w:lang w:val="x-none"/>
        </w:rPr>
        <w:t xml:space="preserve"> (Нов - ДВ, бр. 64 от 2008 г.) За регистрация и издаване на разрешение на лица да организират курсове за обучение по прилагане на изискванията за оперативн</w:t>
      </w:r>
      <w:r>
        <w:rPr>
          <w:rFonts w:ascii="Times New Roman" w:hAnsi="Times New Roman" w:cs="Times New Roman"/>
          <w:sz w:val="24"/>
          <w:szCs w:val="24"/>
          <w:lang w:val="x-none"/>
        </w:rPr>
        <w:t>а съвместимост, на процедурите за оценяване и проверка, по издаване на удостоверяващите съответствието документи и по прилагането на европейските и българските стандарти, отнасящи се за железопътния транспорт, се събира такса в размер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142д.</w:t>
      </w:r>
      <w:r>
        <w:rPr>
          <w:rFonts w:ascii="Times New Roman" w:hAnsi="Times New Roman" w:cs="Times New Roman"/>
          <w:sz w:val="24"/>
          <w:szCs w:val="24"/>
          <w:lang w:val="x-none"/>
        </w:rPr>
        <w:t xml:space="preserve"> (Н</w:t>
      </w:r>
      <w:r>
        <w:rPr>
          <w:rFonts w:ascii="Times New Roman" w:hAnsi="Times New Roman" w:cs="Times New Roman"/>
          <w:sz w:val="24"/>
          <w:szCs w:val="24"/>
          <w:lang w:val="x-none"/>
        </w:rPr>
        <w:t>ов - ДВ, бр. 64 от 2008 г.) Дължимите такси по глава шеста, които са за административно обслужване и извършване на процедури за разглеждане и установяване съответствието на документи и обстоятелства с изискванията на Закона за железопътния транспорт, се съ</w:t>
      </w:r>
      <w:r>
        <w:rPr>
          <w:rFonts w:ascii="Times New Roman" w:hAnsi="Times New Roman" w:cs="Times New Roman"/>
          <w:sz w:val="24"/>
          <w:szCs w:val="24"/>
          <w:lang w:val="x-none"/>
        </w:rPr>
        <w:t>бират от Изпълнителна агенция "Железопътна администрация" и не подлежат на връщане.</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17 от 2003 г.)</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ЗА ДЕЙНОСТИ ПО ТЕХНИЧЕСКИ НАДЗОР ВЪРХУ СЪОРЪЖЕНИЯТА С ПОВИШЕНА</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ОПАСНОСТ (СПО)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143.</w:t>
      </w:r>
      <w:r>
        <w:rPr>
          <w:rFonts w:ascii="Times New Roman" w:hAnsi="Times New Roman" w:cs="Times New Roman"/>
          <w:sz w:val="24"/>
          <w:szCs w:val="24"/>
          <w:lang w:val="x-none"/>
        </w:rPr>
        <w:t xml:space="preserve"> (Нов - ДВ, бр. 17 от 2003 г., из</w:t>
      </w:r>
      <w:r>
        <w:rPr>
          <w:rFonts w:ascii="Times New Roman" w:hAnsi="Times New Roman" w:cs="Times New Roman"/>
          <w:sz w:val="24"/>
          <w:szCs w:val="24"/>
          <w:lang w:val="x-none"/>
        </w:rPr>
        <w:t>м., бр. 101 от 2005 г., бр. 105 от 2006 г.) За издаване на разрешение за експлоатация, за извършване на технически прегледи и за изпитване на съоръжения с повишена опасност се събират следните такси:</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78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41"/>
        <w:gridCol w:w="3668"/>
        <w:gridCol w:w="1449"/>
        <w:gridCol w:w="1600"/>
        <w:gridCol w:w="2022"/>
      </w:tblGrid>
      <w:tr w:rsidR="00000000">
        <w:trPr>
          <w:tblCellSpacing w:w="0" w:type="dxa"/>
          <w:jc w:val="center"/>
        </w:trPr>
        <w:tc>
          <w:tcPr>
            <w:tcW w:w="1035" w:type="dxa"/>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ред</w:t>
            </w:r>
          </w:p>
        </w:tc>
        <w:tc>
          <w:tcPr>
            <w:tcW w:w="3645" w:type="dxa"/>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съоръженията с повишена опас</w:t>
            </w:r>
            <w:r>
              <w:rPr>
                <w:rFonts w:ascii="Times New Roman" w:hAnsi="Times New Roman" w:cs="Times New Roman"/>
                <w:sz w:val="24"/>
                <w:szCs w:val="24"/>
                <w:lang w:val="x-none"/>
              </w:rPr>
              <w:t>ност</w:t>
            </w:r>
          </w:p>
        </w:tc>
        <w:tc>
          <w:tcPr>
            <w:tcW w:w="5040" w:type="dxa"/>
            <w:gridSpan w:val="3"/>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Такса (в лв.)</w:t>
            </w:r>
          </w:p>
        </w:tc>
      </w:tr>
      <w:tr w:rsidR="00000000">
        <w:trPr>
          <w:tblCellSpacing w:w="0" w:type="dxa"/>
          <w:jc w:val="center"/>
        </w:trPr>
        <w:tc>
          <w:tcPr>
            <w:tcW w:w="1035"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3645"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разрешение  за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експлоатация</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технически преглед</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технически преглед с изпитване</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Парни и водогрейни котли (за един брой)</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Промишлени парни котли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паропроизводство до 4 t/h</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 паропроизводство над 4 t/h до 12 t/h</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100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паропроизводство над 12 t/h</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Отоплителни парни котли с налягане до 0,5 МРа</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Водогрейни котли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6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отоплителна мощност до 10 МW</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645"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отоплителна мощност над 10 МW</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2010" w:type="dxa"/>
            <w:tcBorders>
              <w:top w:val="single" w:sz="6" w:space="0" w:color="A0A0A0"/>
              <w:left w:val="single" w:sz="6" w:space="0" w:color="A0A0A0"/>
              <w:bottom w:val="single" w:sz="6" w:space="0" w:color="F0F0F0"/>
              <w:right w:val="single" w:sz="6" w:space="0" w:color="F0F0F0"/>
            </w:tcBorders>
            <w:vAlign w:val="center"/>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видове котли (утилизатори, с органични топлоносители и др.)</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Самостоятелни паропрегреватели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Самостоятелни екомайзери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w:t>
            </w:r>
            <w:r>
              <w:rPr>
                <w:rFonts w:ascii="Times New Roman" w:hAnsi="Times New Roman" w:cs="Times New Roman"/>
                <w:sz w:val="24"/>
                <w:szCs w:val="24"/>
                <w:lang w:val="x-none"/>
              </w:rPr>
              <w:t>тли парни, монтирани на подвижен железопътен състав</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Котли на парни локомотиви и багери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Котелни централи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Съдове, работещи под налягане (за един брой)</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Стационарни съдове с налягане над 0,05 МР</w:t>
            </w:r>
            <w:r>
              <w:rPr>
                <w:rFonts w:ascii="Times New Roman" w:hAnsi="Times New Roman" w:cs="Times New Roman"/>
                <w:sz w:val="24"/>
                <w:szCs w:val="24"/>
                <w:lang w:val="x-none"/>
              </w:rPr>
              <w:t>а</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до 10 m3</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над 10 m3</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Резервоари за въздушно-спирачно и спомагателно пневматично оборудване на подвижен железопътен състав с 3000 bar.litres -&lt; PS.V -&lt; 10 000 bar.litres</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Бутилки с обем над 100 dm3 за сгъстени, втечнени или разтворени под налягане газове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Пълначни станции за сгъстени, втечнени или разтворени под налягане газове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Цистерни за железопътен превоз на опасни </w:t>
            </w:r>
            <w:r>
              <w:rPr>
                <w:rFonts w:ascii="Times New Roman" w:hAnsi="Times New Roman" w:cs="Times New Roman"/>
                <w:sz w:val="24"/>
                <w:szCs w:val="24"/>
                <w:lang w:val="x-none"/>
              </w:rPr>
              <w:t>товари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до 10 m3</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Когато съдовете са повече от един и са монтирани на един вагон, таксата за всеки съд поотделно се намалява с 50 на сто.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над 10 m3</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Когато съ</w:t>
            </w:r>
            <w:r>
              <w:rPr>
                <w:rFonts w:ascii="Times New Roman" w:hAnsi="Times New Roman" w:cs="Times New Roman"/>
                <w:sz w:val="24"/>
                <w:szCs w:val="24"/>
                <w:lang w:val="x-none"/>
              </w:rPr>
              <w:t>довете са повече от един и са монтирани на един вагон, таксата за всеки съд поотделно се намалява с 50 на сто.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Тръбопроводи за пара и гореща вода (за 1 km и за части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Тръбопроводи първа категория</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w:t>
            </w:r>
            <w:r>
              <w:rPr>
                <w:rFonts w:ascii="Times New Roman" w:hAnsi="Times New Roman" w:cs="Times New Roman"/>
                <w:sz w:val="24"/>
                <w:szCs w:val="24"/>
                <w:lang w:val="x-none"/>
              </w:rPr>
              <w:t>ръбопроводи втора категория</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Тръбопроводи трета категория</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45</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Газови съоръжения и инсталации за природен газ</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Газови съоръжения и инсталации за природен газ</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Разпределителни газопроводи (за 1 km и за ч</w:t>
            </w:r>
            <w:r>
              <w:rPr>
                <w:rFonts w:ascii="Times New Roman" w:hAnsi="Times New Roman" w:cs="Times New Roman"/>
                <w:sz w:val="24"/>
                <w:szCs w:val="24"/>
                <w:lang w:val="x-none"/>
              </w:rPr>
              <w:t>аст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Отклонения от разпределителни газопроводи (за 100 m и за част от тях)</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Газорегулаторен и измервателен пункт, газорегулаторно и измервателно табло, газорегулаторен пункт или газорегулаторно табло, с изходя</w:t>
            </w:r>
            <w:r>
              <w:rPr>
                <w:rFonts w:ascii="Times New Roman" w:hAnsi="Times New Roman" w:cs="Times New Roman"/>
                <w:sz w:val="24"/>
                <w:szCs w:val="24"/>
                <w:lang w:val="x-none"/>
              </w:rPr>
              <w:t>що налягане над 100 mbar</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Газорегулаторен и измервателен пункт, газорегулаторно и измервателно табло, газорегулаторен пункт или газорегулаторно табло, с изходящо налягане до 100 mbar</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Газоизмервателен пункт или газо</w:t>
            </w:r>
            <w:r>
              <w:rPr>
                <w:rFonts w:ascii="Times New Roman" w:hAnsi="Times New Roman" w:cs="Times New Roman"/>
                <w:sz w:val="24"/>
                <w:szCs w:val="24"/>
                <w:lang w:val="x-none"/>
              </w:rPr>
              <w:t>измервателно табло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4.1.6.</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Промишлени газопроводи (за 1 km и за части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4.1.7.</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Промишлени газови инсталации или горивни уредби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4.1.8.</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Газови уреди за отопление, топла вода и други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4.1.9.</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Автомобилни </w:t>
            </w:r>
            <w:r>
              <w:rPr>
                <w:rFonts w:ascii="Times New Roman" w:hAnsi="Times New Roman" w:cs="Times New Roman"/>
                <w:sz w:val="24"/>
                <w:szCs w:val="24"/>
                <w:lang w:val="x-none"/>
              </w:rPr>
              <w:t>газоснабдителни станции за компресиран природен газ</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Газови съоръжения и инсталации за втечнени въглеводородни газове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Газопроводи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Газови инсталации или горивни уредби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Автомобилни газос</w:t>
            </w:r>
            <w:r>
              <w:rPr>
                <w:rFonts w:ascii="Times New Roman" w:hAnsi="Times New Roman" w:cs="Times New Roman"/>
                <w:sz w:val="24"/>
                <w:szCs w:val="24"/>
                <w:lang w:val="x-none"/>
              </w:rPr>
              <w:t>набдителни станции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Пункт за пълнене на бутилки с обем до 5 dm3</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Газоснабдителни станции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4.2.6.</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Газови уреди за отопление, топла вода и други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Повдигателни съоръжения (за един брой)</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w:t>
            </w:r>
            <w:r>
              <w:rPr>
                <w:rFonts w:ascii="Times New Roman" w:hAnsi="Times New Roman" w:cs="Times New Roman"/>
                <w:sz w:val="24"/>
                <w:szCs w:val="24"/>
                <w:lang w:val="x-none"/>
              </w:rPr>
              <w:t>нове мостови и козлови до 40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Кранове мостови и козлови над 40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Кранове кулови до 160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Кранове кулови над 160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Кранове стрелови, монтирани на автомобили или на самоходни или несамоходн</w:t>
            </w:r>
            <w:r>
              <w:rPr>
                <w:rFonts w:ascii="Times New Roman" w:hAnsi="Times New Roman" w:cs="Times New Roman"/>
                <w:sz w:val="24"/>
                <w:szCs w:val="24"/>
                <w:lang w:val="x-none"/>
              </w:rPr>
              <w:t>и шасита до 16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Кранове стрелови, монтирани на автомобили или на самоходни или несамоходни шасита над </w:t>
            </w: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5.7.</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Портални и полупортални кранове до 40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Портални и полупортални кранове над 40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Стелажни и мостови щабел кранове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Железопътни кранове до 50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Железопътни кранове над 50 t</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Кранове контейнерни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видове кранове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w:t>
            </w:r>
          </w:p>
        </w:tc>
      </w:tr>
      <w:tr w:rsidR="00000000">
        <w:trPr>
          <w:tblCellSpacing w:w="0" w:type="dxa"/>
          <w:jc w:val="center"/>
        </w:trPr>
        <w:tc>
          <w:tcPr>
            <w:tcW w:w="1035" w:type="dxa"/>
            <w:vMerge w:val="restart"/>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Асансьори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vMerge/>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Таксата</w:t>
            </w:r>
            <w:r>
              <w:rPr>
                <w:rFonts w:ascii="Times New Roman" w:hAnsi="Times New Roman" w:cs="Times New Roman"/>
                <w:sz w:val="24"/>
                <w:szCs w:val="24"/>
                <w:lang w:val="x-none"/>
              </w:rPr>
              <w:t xml:space="preserve"> за издаване на разрешение за експлоатация е за един брой подемник, а таксата за технически преглед с изпитване е за един брой спирка на асансьор или подемник.</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Асансьори с едноскоростно електрическо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Асансьори с двускор</w:t>
            </w:r>
            <w:r>
              <w:rPr>
                <w:rFonts w:ascii="Times New Roman" w:hAnsi="Times New Roman" w:cs="Times New Roman"/>
                <w:sz w:val="24"/>
                <w:szCs w:val="24"/>
                <w:lang w:val="x-none"/>
              </w:rPr>
              <w:t>остно електрическо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Асансьори с регулируемо електрическо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Строителни товаро-пътнически подемници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Асансьори с хидравлично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Въжени линии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Пътнически седалк</w:t>
            </w:r>
            <w:r>
              <w:rPr>
                <w:rFonts w:ascii="Times New Roman" w:hAnsi="Times New Roman" w:cs="Times New Roman"/>
                <w:sz w:val="24"/>
                <w:szCs w:val="24"/>
                <w:lang w:val="x-none"/>
              </w:rPr>
              <w:t>ови линии: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 1 km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130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всеки следващ километър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Пътнически кабинкови линии: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1 km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всеки следващ километър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Стационарни</w:t>
            </w:r>
            <w:r>
              <w:rPr>
                <w:rFonts w:ascii="Times New Roman" w:hAnsi="Times New Roman" w:cs="Times New Roman"/>
                <w:sz w:val="24"/>
                <w:szCs w:val="24"/>
                <w:lang w:val="x-none"/>
              </w:rPr>
              <w:t xml:space="preserve"> ски влекове</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90</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Ацетиленови уредби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Генератори ацетиленови стационарни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w:t>
            </w:r>
          </w:p>
        </w:tc>
      </w:tr>
      <w:tr w:rsidR="00000000">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645"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Станции ацетиленови</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2010" w:type="dxa"/>
            <w:tcBorders>
              <w:top w:val="single" w:sz="6" w:space="0" w:color="A0A0A0"/>
              <w:left w:val="single" w:sz="6" w:space="0" w:color="A0A0A0"/>
              <w:bottom w:val="single" w:sz="6" w:space="0" w:color="F0F0F0"/>
              <w:right w:val="single" w:sz="6" w:space="0" w:color="F0F0F0"/>
            </w:tcBorders>
          </w:tcPr>
          <w:p w:rsidR="00000000" w:rsidRDefault="00A944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bl>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144.</w:t>
      </w:r>
      <w:r>
        <w:rPr>
          <w:rFonts w:ascii="Times New Roman" w:hAnsi="Times New Roman" w:cs="Times New Roman"/>
          <w:sz w:val="24"/>
          <w:szCs w:val="24"/>
          <w:lang w:val="x-none"/>
        </w:rPr>
        <w:t xml:space="preserve"> (Нов - ДВ, бр. 17 от 2003 г., изм., бр. 101 от 2005 г.) (1) За заверка на документите по чл. 35 от</w:t>
      </w:r>
      <w:r>
        <w:rPr>
          <w:rFonts w:ascii="Times New Roman" w:hAnsi="Times New Roman" w:cs="Times New Roman"/>
          <w:sz w:val="24"/>
          <w:szCs w:val="24"/>
          <w:lang w:val="x-none"/>
        </w:rPr>
        <w:t xml:space="preserve"> Закона за техническите изисквания към продуктите се събира такса 120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проверките по чл. 42, ал. 1 от Закона за техническите изисквания към продуктите се събират такси в зависимост от фактически вложеното време, като таксата за все</w:t>
      </w:r>
      <w:r>
        <w:rPr>
          <w:rFonts w:ascii="Times New Roman" w:hAnsi="Times New Roman" w:cs="Times New Roman"/>
          <w:sz w:val="24"/>
          <w:szCs w:val="24"/>
          <w:lang w:val="x-none"/>
        </w:rPr>
        <w:t>ки започнат час е 10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145.</w:t>
      </w:r>
      <w:r>
        <w:rPr>
          <w:rFonts w:ascii="Times New Roman" w:hAnsi="Times New Roman" w:cs="Times New Roman"/>
          <w:sz w:val="24"/>
          <w:szCs w:val="24"/>
          <w:lang w:val="x-none"/>
        </w:rPr>
        <w:t xml:space="preserve"> (Нов - ДВ, бр. 17 от 2003 г., изм. и доп., бр. 64 от 2008 г.) Разходите за командироване на инспекторите за технически надзор за извършване на дейностите по технически надзор не са включени в таксите по чл. 143 и 144 и с</w:t>
      </w:r>
      <w:r>
        <w:rPr>
          <w:rFonts w:ascii="Times New Roman" w:hAnsi="Times New Roman" w:cs="Times New Roman"/>
          <w:sz w:val="24"/>
          <w:szCs w:val="24"/>
          <w:lang w:val="x-none"/>
        </w:rPr>
        <w:t>а за сметка на собствениците или ползвателите на предприятията или съоръженията с повишена опасност.</w:t>
      </w:r>
    </w:p>
    <w:p w:rsidR="00000000" w:rsidRDefault="00A944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осма</w:t>
      </w:r>
    </w:p>
    <w:p w:rsidR="00000000" w:rsidRDefault="00A944A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(Нова – ДВ, </w:t>
      </w:r>
      <w:r>
        <w:rPr>
          <w:rFonts w:ascii="Times New Roman" w:hAnsi="Times New Roman" w:cs="Times New Roman"/>
          <w:sz w:val="24"/>
          <w:szCs w:val="24"/>
          <w:lang w:val="x-none"/>
        </w:rPr>
        <w:t>бр. 59 от 2016 г.</w:t>
      </w:r>
      <w:r>
        <w:rPr>
          <w:rFonts w:ascii="Times New Roman" w:hAnsi="Times New Roman" w:cs="Times New Roman"/>
          <w:sz w:val="36"/>
          <w:szCs w:val="36"/>
          <w:lang w:val="x-none"/>
        </w:rPr>
        <w:t xml:space="preserve"> )</w:t>
      </w:r>
    </w:p>
    <w:p w:rsidR="00000000" w:rsidRDefault="00A944A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ТАКСИ, СЪБИРАНИ ОТ ИЗПЪЛНИТЕЛНА АГЕНЦИЯ "ПРОУЧВАНЕ И ПОДДЪРЖАНЕ НА РЕКА ДУНАВ"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146</w:t>
      </w:r>
      <w:r>
        <w:rPr>
          <w:rFonts w:ascii="Times New Roman" w:hAnsi="Times New Roman" w:cs="Times New Roman"/>
          <w:sz w:val="24"/>
          <w:szCs w:val="24"/>
          <w:lang w:val="x-none"/>
        </w:rPr>
        <w:t>. (Нов – ДВ, бр. 59 от</w:t>
      </w:r>
      <w:r>
        <w:rPr>
          <w:rFonts w:ascii="Times New Roman" w:hAnsi="Times New Roman" w:cs="Times New Roman"/>
          <w:sz w:val="24"/>
          <w:szCs w:val="24"/>
          <w:lang w:val="x-none"/>
        </w:rPr>
        <w:t xml:space="preserve"> 2016 г. ) За издаване на разрешително за ползване на воден обект за изземване на наносни отложения от река Дунав се събира такса в размер 500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147</w:t>
      </w:r>
      <w:r>
        <w:rPr>
          <w:rFonts w:ascii="Times New Roman" w:hAnsi="Times New Roman" w:cs="Times New Roman"/>
          <w:sz w:val="24"/>
          <w:szCs w:val="24"/>
          <w:lang w:val="x-none"/>
        </w:rPr>
        <w:t>. (Нов – ДВ, бр. 59 от 2016 г. ) За продължаване срока на разрешително за ползване на воден обект за</w:t>
      </w:r>
      <w:r>
        <w:rPr>
          <w:rFonts w:ascii="Times New Roman" w:hAnsi="Times New Roman" w:cs="Times New Roman"/>
          <w:sz w:val="24"/>
          <w:szCs w:val="24"/>
          <w:lang w:val="x-none"/>
        </w:rPr>
        <w:t xml:space="preserve"> изземване на наносни отложения от река Дунав се събира такса в размер 100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148</w:t>
      </w:r>
      <w:r>
        <w:rPr>
          <w:rFonts w:ascii="Times New Roman" w:hAnsi="Times New Roman" w:cs="Times New Roman"/>
          <w:sz w:val="24"/>
          <w:szCs w:val="24"/>
          <w:lang w:val="x-none"/>
        </w:rPr>
        <w:t>. (Нов – ДВ, бр. 59 от 2016 г. ) За изменение и/или допълнение на разрешително за ползване на воден обект за изземване на наносни отложения от река Дунав се събира такс</w:t>
      </w:r>
      <w:r>
        <w:rPr>
          <w:rFonts w:ascii="Times New Roman" w:hAnsi="Times New Roman" w:cs="Times New Roman"/>
          <w:sz w:val="24"/>
          <w:szCs w:val="24"/>
          <w:lang w:val="x-none"/>
        </w:rPr>
        <w:t>а в размер 250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149</w:t>
      </w:r>
      <w:r>
        <w:rPr>
          <w:rFonts w:ascii="Times New Roman" w:hAnsi="Times New Roman" w:cs="Times New Roman"/>
          <w:sz w:val="24"/>
          <w:szCs w:val="24"/>
          <w:lang w:val="x-none"/>
        </w:rPr>
        <w:t>. (Нов – ДВ, бр. 59 от 2016 г. ) За издаване на заверено копие на разрешително за ползване на воден обект за изземване на наносни отложения от река Дунав се събира такса в размер 20 лв.</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150</w:t>
      </w:r>
      <w:r>
        <w:rPr>
          <w:rFonts w:ascii="Times New Roman" w:hAnsi="Times New Roman" w:cs="Times New Roman"/>
          <w:sz w:val="24"/>
          <w:szCs w:val="24"/>
          <w:lang w:val="x-none"/>
        </w:rPr>
        <w:t xml:space="preserve">. (Нов – ДВ, бр. 59 от 2016 г. ) </w:t>
      </w:r>
      <w:r>
        <w:rPr>
          <w:rFonts w:ascii="Times New Roman" w:hAnsi="Times New Roman" w:cs="Times New Roman"/>
          <w:sz w:val="24"/>
          <w:szCs w:val="24"/>
          <w:lang w:val="x-none"/>
        </w:rPr>
        <w:t>Таксите по чл. 146 – 149 се заплащат при подаване на искането за издаване на документите, свързани с разрешителните.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183 на Министерския съвет от 6 юли 2001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изменение</w:t>
      </w:r>
      <w:r>
        <w:rPr>
          <w:rFonts w:ascii="Times New Roman" w:hAnsi="Times New Roman" w:cs="Times New Roman"/>
          <w:sz w:val="24"/>
          <w:szCs w:val="24"/>
          <w:lang w:val="x-none"/>
        </w:rPr>
        <w:t xml:space="preserve"> и допълнение на нормативни актове на Министерския съвет</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2001 г., в сила от 13.07.2001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3. (1) . . . . . . . . . . . . . . . . . . . . . . . . . . . . . .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в Тарифа № 5 за таксите, които се събират в системата на Минис</w:t>
      </w:r>
      <w:r>
        <w:rPr>
          <w:rFonts w:ascii="Times New Roman" w:hAnsi="Times New Roman" w:cs="Times New Roman"/>
          <w:sz w:val="24"/>
          <w:szCs w:val="24"/>
          <w:lang w:val="x-none"/>
        </w:rPr>
        <w:t>терството на транспорта и съобщенията думите "Гражданска въздухоплавателна администрация" и "Гражданската въздухоплавателна администрация" се заменят съответно с "Главна дирекция "Гражданска въздухоплавателна администрация".</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към П</w:t>
      </w:r>
      <w:r>
        <w:rPr>
          <w:rFonts w:ascii="Times New Roman" w:hAnsi="Times New Roman" w:cs="Times New Roman"/>
          <w:sz w:val="24"/>
          <w:szCs w:val="24"/>
          <w:lang w:val="x-none"/>
        </w:rPr>
        <w:t xml:space="preserve">остановление № 265 на Министерския съвет от 6 декември 2005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Тарифа № 5 за таксите, които се събират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в системата на Министерството на транспорта и съобщенията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(ДВ, бр. 101 от 2005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64. Навсякъде в глава първа, раздел</w:t>
      </w:r>
      <w:r>
        <w:rPr>
          <w:rFonts w:ascii="Times New Roman" w:hAnsi="Times New Roman" w:cs="Times New Roman"/>
          <w:sz w:val="24"/>
          <w:szCs w:val="24"/>
          <w:lang w:val="x-none"/>
        </w:rPr>
        <w:t>и I - IV думите "щатските долари", "щатския долар" и "щ. д." се заменят с "евро".</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 353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21 декември 2006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Тарифа № 5 за таксите,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които се събират в системата на Министерството на тра</w:t>
      </w:r>
      <w:r>
        <w:rPr>
          <w:rFonts w:ascii="Times New Roman" w:hAnsi="Times New Roman" w:cs="Times New Roman"/>
          <w:sz w:val="24"/>
          <w:szCs w:val="24"/>
          <w:lang w:val="x-none"/>
        </w:rPr>
        <w:t xml:space="preserve">нспорта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(ДВ, бр. 105 от 2006 г., в сила от 22.12.2006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23. Навсякъде думите "Кодекса на търговското мореплаване" се заменят с "Кодекса на търговското корабоплаване".</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ПРЕХОДНА РАЗПОРЕДБА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163 на Министерския съвет от 7 юли 2008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Тарифа № 5 за таксите, които се събират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системата на Министерств</w:t>
      </w:r>
      <w:r>
        <w:rPr>
          <w:rFonts w:ascii="Times New Roman" w:hAnsi="Times New Roman" w:cs="Times New Roman"/>
          <w:sz w:val="24"/>
          <w:szCs w:val="24"/>
          <w:lang w:val="x-none"/>
        </w:rPr>
        <w:t xml:space="preserve">ото на транспорта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(ДВ, бр. 64 от 2008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68. Параграф 28 в частта за създаване на ал. 2 в чл. 83е не се прилага в случаите на § 17 от преходните и заключителните разпоредби на Наредбата за изменение и допълнение на Наредба № 9 от 2005 г. за изисквания</w:t>
      </w:r>
      <w:r>
        <w:rPr>
          <w:rFonts w:ascii="Times New Roman" w:hAnsi="Times New Roman" w:cs="Times New Roman"/>
          <w:sz w:val="24"/>
          <w:szCs w:val="24"/>
          <w:lang w:val="x-none"/>
        </w:rPr>
        <w:t>та за експлоатационна годност на пристанищата (ДВ, бр. 103 от 2007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ЗАКЛЮЧИТЕЛНИ РАЗПОРЕДБИ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319 на Министерския съвет от 24 ноември 2011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Тарифа № 5 за таксите, които се събират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в системата на Мини</w:t>
      </w:r>
      <w:r>
        <w:rPr>
          <w:rFonts w:ascii="Times New Roman" w:hAnsi="Times New Roman" w:cs="Times New Roman"/>
          <w:sz w:val="24"/>
          <w:szCs w:val="24"/>
          <w:lang w:val="x-none"/>
        </w:rPr>
        <w:t xml:space="preserve">стерството на транспорта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(ДВ, бр. 96 от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24. Разпоредбите на § 20 относно чл. 112а и на § 23 относно чл. 112д влизат в сила от 15 декември 2011 г.</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ЗАКЛЮЧИТЕЛНА РАЗПОРЕДБ</w:t>
      </w:r>
      <w:r>
        <w:rPr>
          <w:rFonts w:ascii="Times New Roman" w:hAnsi="Times New Roman" w:cs="Times New Roman"/>
          <w:sz w:val="24"/>
          <w:szCs w:val="24"/>
          <w:lang w:val="x-none"/>
        </w:rPr>
        <w:t>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126 на Министерския съвет от 21 май 2014 г.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Тарифа № 5 за таксите, които се събират </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системата на Министерството на транспорта, информационните технологии и съобщенията</w:t>
      </w:r>
    </w:p>
    <w:p w:rsidR="00000000"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45 от 2014 г., в сила </w:t>
      </w:r>
      <w:r>
        <w:rPr>
          <w:rFonts w:ascii="Times New Roman" w:hAnsi="Times New Roman" w:cs="Times New Roman"/>
          <w:sz w:val="24"/>
          <w:szCs w:val="24"/>
          <w:lang w:val="x-none"/>
        </w:rPr>
        <w:t>от 1.01.2015 г.)</w:t>
      </w:r>
    </w:p>
    <w:p w:rsidR="00A944A2" w:rsidRDefault="00A944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21. Постановлението влиза в сила от 1 януари 2015 г., с изключение на § 1 и 15, които влизат в сила от деня на обнародването на постановлението в "Държавен вестник", и </w:t>
      </w:r>
      <w:r>
        <w:rPr>
          <w:rFonts w:ascii="Times New Roman" w:hAnsi="Times New Roman" w:cs="Times New Roman"/>
          <w:color w:val="0000FF"/>
          <w:sz w:val="24"/>
          <w:szCs w:val="24"/>
          <w:u w:val="single"/>
          <w:lang w:val="x-none"/>
        </w:rPr>
        <w:t>§ 13</w:t>
      </w:r>
      <w:r>
        <w:rPr>
          <w:rFonts w:ascii="Times New Roman" w:hAnsi="Times New Roman" w:cs="Times New Roman"/>
          <w:sz w:val="24"/>
          <w:szCs w:val="24"/>
          <w:lang w:val="x-none"/>
        </w:rPr>
        <w:t>, който влиза в сила от 1 юни 2014 г.</w:t>
      </w:r>
    </w:p>
    <w:sectPr w:rsidR="00A944A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E9"/>
    <w:rsid w:val="000627E9"/>
    <w:rsid w:val="00A944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18052</Words>
  <Characters>102898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2017-03-23T13:40:00Z</dcterms:created>
  <dcterms:modified xsi:type="dcterms:W3CDTF">2017-03-23T13:40:00Z</dcterms:modified>
</cp:coreProperties>
</file>