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53" w:rsidRDefault="00E72A53" w:rsidP="00E72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 xml:space="preserve">Информация относно издаваните от </w:t>
      </w:r>
      <w:r>
        <w:rPr>
          <w:rFonts w:ascii="Times New Roman" w:hAnsi="Times New Roman" w:cs="Times New Roman"/>
          <w:b/>
          <w:sz w:val="24"/>
          <w:szCs w:val="24"/>
        </w:rPr>
        <w:t>изпълнителния директор на ИА „Железопътна администрация“</w:t>
      </w:r>
      <w:r w:rsidRPr="00E72A53">
        <w:rPr>
          <w:rFonts w:ascii="Times New Roman" w:hAnsi="Times New Roman" w:cs="Times New Roman"/>
          <w:b/>
          <w:sz w:val="24"/>
          <w:szCs w:val="24"/>
        </w:rPr>
        <w:t xml:space="preserve"> актове в изпълнение на неговите правомощия съгласно правилото на чл. 15, ал. 1, т. 2 от ЗДОИ</w:t>
      </w:r>
    </w:p>
    <w:p w:rsidR="00E72A53" w:rsidRPr="00E72A53" w:rsidRDefault="00E72A53" w:rsidP="00E72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E72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 xml:space="preserve">При изпълнението на своите правомощия </w:t>
      </w:r>
      <w:r>
        <w:rPr>
          <w:rFonts w:ascii="Times New Roman" w:hAnsi="Times New Roman" w:cs="Times New Roman"/>
          <w:b/>
          <w:sz w:val="24"/>
          <w:szCs w:val="24"/>
        </w:rPr>
        <w:t>изпълнителният директор на Изпълнителна агенция „Железопътна администрация“</w:t>
      </w:r>
      <w:r w:rsidRPr="00E72A53">
        <w:rPr>
          <w:rFonts w:ascii="Times New Roman" w:hAnsi="Times New Roman" w:cs="Times New Roman"/>
          <w:b/>
          <w:sz w:val="24"/>
          <w:szCs w:val="24"/>
        </w:rPr>
        <w:t xml:space="preserve"> издава следните административни актове:</w:t>
      </w:r>
    </w:p>
    <w:p w:rsidR="00E72A53" w:rsidRDefault="00E72A53" w:rsidP="00E72A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E72A53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A5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изпълнение на функциите на агенцията като Национален орган по безопасност (НОБ) в железопътния транспорт:</w:t>
      </w:r>
    </w:p>
    <w:p w:rsidR="00E72A53" w:rsidRDefault="00E72A53" w:rsidP="00E72A5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Безопасност:</w:t>
      </w:r>
    </w:p>
    <w:p w:rsidR="00E72A53" w:rsidRDefault="00E72A53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72B">
        <w:rPr>
          <w:rFonts w:ascii="Times New Roman" w:hAnsi="Times New Roman" w:cs="Times New Roman"/>
          <w:b/>
          <w:sz w:val="24"/>
          <w:szCs w:val="24"/>
        </w:rPr>
        <w:t>Сертификат за безопасност</w:t>
      </w:r>
      <w:r w:rsidRPr="00E72A53">
        <w:rPr>
          <w:rFonts w:ascii="Times New Roman" w:hAnsi="Times New Roman" w:cs="Times New Roman"/>
          <w:sz w:val="24"/>
          <w:szCs w:val="24"/>
        </w:rPr>
        <w:t xml:space="preserve"> на железопътните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72A53" w:rsidRDefault="00E72A53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72B">
        <w:rPr>
          <w:rFonts w:ascii="Times New Roman" w:hAnsi="Times New Roman" w:cs="Times New Roman"/>
          <w:b/>
          <w:sz w:val="24"/>
          <w:szCs w:val="24"/>
        </w:rPr>
        <w:t>Удостоверение за безопасност</w:t>
      </w:r>
      <w:r w:rsidRPr="00E72A53">
        <w:rPr>
          <w:rFonts w:ascii="Times New Roman" w:hAnsi="Times New Roman" w:cs="Times New Roman"/>
          <w:sz w:val="24"/>
          <w:szCs w:val="24"/>
        </w:rPr>
        <w:t xml:space="preserve"> на управителя на инфраструктурата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3955" w:rsidRDefault="00F03955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Свидетелство за правоспособност </w:t>
      </w:r>
      <w:r>
        <w:rPr>
          <w:rFonts w:ascii="Times New Roman" w:hAnsi="Times New Roman" w:cs="Times New Roman"/>
          <w:sz w:val="24"/>
          <w:szCs w:val="24"/>
        </w:rPr>
        <w:t xml:space="preserve">на лицата от персонала, </w:t>
      </w:r>
      <w:r w:rsidRPr="00F03955">
        <w:rPr>
          <w:rFonts w:ascii="Times New Roman" w:hAnsi="Times New Roman" w:cs="Times New Roman"/>
          <w:sz w:val="24"/>
          <w:szCs w:val="24"/>
        </w:rPr>
        <w:t>изпълняващи дейности, свързани с безопасността на превозите в железопътния транспорт</w:t>
      </w:r>
      <w:r w:rsidR="00B337A5">
        <w:rPr>
          <w:rFonts w:ascii="Times New Roman" w:hAnsi="Times New Roman" w:cs="Times New Roman"/>
          <w:sz w:val="24"/>
          <w:szCs w:val="24"/>
        </w:rPr>
        <w:t>;</w:t>
      </w:r>
    </w:p>
    <w:p w:rsidR="00B337A5" w:rsidRDefault="00F03955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за признаване на професионална квалификация </w:t>
      </w:r>
      <w:r w:rsidRPr="00F03955">
        <w:rPr>
          <w:rFonts w:ascii="Times New Roman" w:hAnsi="Times New Roman" w:cs="Times New Roman"/>
          <w:sz w:val="24"/>
          <w:szCs w:val="24"/>
        </w:rPr>
        <w:t>за упражняване на регулирана професия в областта на железопътния транспорт в Република България</w:t>
      </w:r>
      <w:r w:rsidR="00B337A5">
        <w:rPr>
          <w:rFonts w:ascii="Times New Roman" w:hAnsi="Times New Roman" w:cs="Times New Roman"/>
          <w:sz w:val="24"/>
          <w:szCs w:val="24"/>
        </w:rPr>
        <w:t>;</w:t>
      </w:r>
    </w:p>
    <w:p w:rsidR="00B337A5" w:rsidRPr="00B337A5" w:rsidRDefault="00B337A5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Свидетелство за управление на локомотив;</w:t>
      </w:r>
    </w:p>
    <w:p w:rsidR="00B337A5" w:rsidRPr="00B337A5" w:rsidRDefault="00B337A5" w:rsidP="00B337A5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за издържан проверочен изпит по безопасността на превозите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337A5">
        <w:rPr>
          <w:rFonts w:ascii="Times New Roman" w:hAnsi="Times New Roman" w:cs="Times New Roman"/>
          <w:sz w:val="24"/>
          <w:szCs w:val="24"/>
        </w:rPr>
        <w:t>лицата от персонала, изпълняващи дейности, свързани с безопасността на превозите в железопътния транспорт</w:t>
      </w:r>
    </w:p>
    <w:p w:rsidR="00F03955" w:rsidRPr="00E72A53" w:rsidRDefault="00F03955" w:rsidP="00B337A5">
      <w:pPr>
        <w:pStyle w:val="NoSpacing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78637A" w:rsidRDefault="006C73E3" w:rsidP="0078637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Превоз на опасни товари с железопътен транспорт</w:t>
      </w:r>
      <w:r w:rsidR="00E72A53">
        <w:rPr>
          <w:rFonts w:ascii="Times New Roman" w:hAnsi="Times New Roman" w:cs="Times New Roman"/>
          <w:b/>
          <w:sz w:val="24"/>
          <w:szCs w:val="24"/>
        </w:rPr>
        <w:t>:</w:t>
      </w:r>
    </w:p>
    <w:p w:rsidR="0078637A" w:rsidRDefault="0078637A" w:rsidP="0078637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на консултант по безопасността на превозите </w:t>
      </w:r>
      <w:r w:rsidRPr="0078637A">
        <w:rPr>
          <w:rFonts w:ascii="Times New Roman" w:hAnsi="Times New Roman" w:cs="Times New Roman"/>
          <w:sz w:val="24"/>
          <w:szCs w:val="24"/>
        </w:rPr>
        <w:t>на опасни товари</w:t>
      </w:r>
      <w:r>
        <w:rPr>
          <w:rFonts w:ascii="Times New Roman" w:hAnsi="Times New Roman" w:cs="Times New Roman"/>
          <w:sz w:val="24"/>
          <w:szCs w:val="24"/>
        </w:rPr>
        <w:t xml:space="preserve"> с железопътен транспорт.</w:t>
      </w:r>
    </w:p>
    <w:p w:rsidR="0078637A" w:rsidRPr="0078637A" w:rsidRDefault="0078637A" w:rsidP="0078637A">
      <w:pPr>
        <w:pStyle w:val="NoSpacing"/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:rsidR="006C73E3" w:rsidRDefault="006C73E3" w:rsidP="00B33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Поддръжка на превозните средства:</w:t>
      </w:r>
    </w:p>
    <w:p w:rsidR="0078637A" w:rsidRDefault="0078637A" w:rsidP="0078637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на лице, отговорно за поддръжката </w:t>
      </w:r>
      <w:r w:rsidRPr="008A7AFE">
        <w:rPr>
          <w:rFonts w:ascii="Times New Roman" w:hAnsi="Times New Roman" w:cs="Times New Roman"/>
          <w:sz w:val="24"/>
          <w:szCs w:val="24"/>
        </w:rPr>
        <w:t>на товарни вагони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8637A" w:rsidRDefault="0078637A" w:rsidP="0078637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на лице, отговорно за поддръжката </w:t>
      </w:r>
      <w:r w:rsidRPr="008A7AFE">
        <w:rPr>
          <w:rFonts w:ascii="Times New Roman" w:hAnsi="Times New Roman" w:cs="Times New Roman"/>
          <w:sz w:val="24"/>
          <w:szCs w:val="24"/>
        </w:rPr>
        <w:t>на железопътни превозни средства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8637A" w:rsidRPr="008A7AFE" w:rsidRDefault="0078637A" w:rsidP="0078637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за </w:t>
      </w:r>
      <w:r w:rsidR="008A7AFE">
        <w:rPr>
          <w:rFonts w:ascii="Times New Roman" w:hAnsi="Times New Roman" w:cs="Times New Roman"/>
          <w:b/>
          <w:sz w:val="24"/>
          <w:szCs w:val="24"/>
        </w:rPr>
        <w:t xml:space="preserve">функции по поддръжка </w:t>
      </w:r>
      <w:r w:rsidR="008A7AFE">
        <w:rPr>
          <w:rFonts w:ascii="Times New Roman" w:hAnsi="Times New Roman" w:cs="Times New Roman"/>
          <w:sz w:val="24"/>
          <w:szCs w:val="24"/>
        </w:rPr>
        <w:t>на товарни вагони;</w:t>
      </w:r>
    </w:p>
    <w:p w:rsidR="008A7AFE" w:rsidRDefault="008A7AFE" w:rsidP="0078637A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Сертификат за функции по поддръжка </w:t>
      </w:r>
      <w:r>
        <w:rPr>
          <w:rFonts w:ascii="Times New Roman" w:hAnsi="Times New Roman" w:cs="Times New Roman"/>
          <w:sz w:val="24"/>
          <w:szCs w:val="24"/>
        </w:rPr>
        <w:t>на железопътни превозни средства.</w:t>
      </w:r>
    </w:p>
    <w:p w:rsidR="0078637A" w:rsidRDefault="0078637A" w:rsidP="0078637A">
      <w:pPr>
        <w:pStyle w:val="NoSpacing"/>
        <w:ind w:left="17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B33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Оперативна съвместимост:</w:t>
      </w:r>
    </w:p>
    <w:p w:rsidR="00C05CEA" w:rsidRDefault="00C05CEA" w:rsidP="00C05CE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Разрешения</w:t>
      </w:r>
      <w:r w:rsidRPr="00B3772B">
        <w:rPr>
          <w:rFonts w:ascii="Times New Roman" w:hAnsi="Times New Roman" w:cs="Times New Roman"/>
          <w:b/>
          <w:sz w:val="24"/>
          <w:szCs w:val="24"/>
        </w:rPr>
        <w:t xml:space="preserve"> за въвеждане в експлоатация</w:t>
      </w:r>
      <w:r>
        <w:rPr>
          <w:rFonts w:ascii="Times New Roman" w:hAnsi="Times New Roman" w:cs="Times New Roman"/>
          <w:sz w:val="24"/>
          <w:szCs w:val="24"/>
        </w:rPr>
        <w:t xml:space="preserve"> на железопътни превозни средства</w:t>
      </w:r>
    </w:p>
    <w:p w:rsidR="00C05CEA" w:rsidRPr="00B3772B" w:rsidRDefault="00C05CEA" w:rsidP="00C05CE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7F1">
        <w:rPr>
          <w:rFonts w:ascii="Times New Roman" w:hAnsi="Times New Roman" w:cs="Times New Roman"/>
          <w:b/>
          <w:sz w:val="24"/>
          <w:szCs w:val="24"/>
        </w:rPr>
        <w:t xml:space="preserve">Разрешения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одобряване на </w:t>
      </w:r>
      <w:r w:rsidRPr="004477F1">
        <w:rPr>
          <w:rFonts w:ascii="Times New Roman" w:hAnsi="Times New Roman" w:cs="Times New Roman"/>
          <w:b/>
          <w:sz w:val="24"/>
          <w:szCs w:val="24"/>
        </w:rPr>
        <w:t>тип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4477F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железопътни превозни средства</w:t>
      </w:r>
    </w:p>
    <w:p w:rsidR="00C05CEA" w:rsidRPr="00B3772B" w:rsidRDefault="00C05CEA" w:rsidP="00C05CEA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Разрешения за въвеждане в експлоатация </w:t>
      </w:r>
      <w:r>
        <w:rPr>
          <w:rFonts w:ascii="Times New Roman" w:hAnsi="Times New Roman" w:cs="Times New Roman"/>
          <w:sz w:val="24"/>
          <w:szCs w:val="24"/>
        </w:rPr>
        <w:t>на структурни подсистеми на железопътната система</w:t>
      </w:r>
    </w:p>
    <w:p w:rsidR="00C05CEA" w:rsidRDefault="00C05CEA" w:rsidP="00C05CEA">
      <w:pPr>
        <w:pStyle w:val="NoSpacing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B337A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 на риска</w:t>
      </w:r>
    </w:p>
    <w:p w:rsidR="00C05CEA" w:rsidRDefault="00C05CEA" w:rsidP="00C05CEA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Удостоверение на оценяващ орган </w:t>
      </w:r>
      <w:r>
        <w:rPr>
          <w:rFonts w:ascii="Times New Roman" w:hAnsi="Times New Roman" w:cs="Times New Roman"/>
          <w:sz w:val="24"/>
          <w:szCs w:val="24"/>
        </w:rPr>
        <w:t>за извършване на независима оценка по прилагането на процедурата за управление на риска и на резултатите от нея</w:t>
      </w:r>
    </w:p>
    <w:p w:rsidR="00E72A53" w:rsidRDefault="00E72A53" w:rsidP="00B337A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B33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 изпълнение на функциите на агенцията като Регулаторен орган (РО) в железопътния транспорт:</w:t>
      </w:r>
    </w:p>
    <w:p w:rsidR="00C05CEA" w:rsidRDefault="007A6007" w:rsidP="007A60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към лицензията на железопътен превозвач </w:t>
      </w:r>
      <w:r>
        <w:rPr>
          <w:rFonts w:ascii="Times New Roman" w:hAnsi="Times New Roman" w:cs="Times New Roman"/>
          <w:sz w:val="24"/>
          <w:szCs w:val="24"/>
        </w:rPr>
        <w:t>относно финансовото покритие на гражданската му отговорност</w:t>
      </w:r>
    </w:p>
    <w:p w:rsidR="00C05CEA" w:rsidRDefault="00C05CEA" w:rsidP="00C05CEA">
      <w:pPr>
        <w:pStyle w:val="NoSpacing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A53" w:rsidRDefault="00E72A53" w:rsidP="00B337A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7A6007">
        <w:rPr>
          <w:rFonts w:ascii="Times New Roman" w:hAnsi="Times New Roman" w:cs="Times New Roman"/>
          <w:b/>
          <w:sz w:val="24"/>
          <w:szCs w:val="24"/>
        </w:rPr>
        <w:t>ъв връзка 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07">
        <w:rPr>
          <w:rFonts w:ascii="Times New Roman" w:hAnsi="Times New Roman" w:cs="Times New Roman"/>
          <w:b/>
          <w:sz w:val="24"/>
          <w:szCs w:val="24"/>
        </w:rPr>
        <w:t>контролните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функциите на агенцията</w:t>
      </w:r>
      <w:r w:rsidR="007A6007">
        <w:rPr>
          <w:rFonts w:ascii="Times New Roman" w:hAnsi="Times New Roman" w:cs="Times New Roman"/>
          <w:b/>
          <w:sz w:val="24"/>
          <w:szCs w:val="24"/>
        </w:rPr>
        <w:t xml:space="preserve"> по Закона за железопътния транспорт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A6007" w:rsidRPr="007A6007" w:rsidRDefault="007A6007" w:rsidP="007A60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Задължителни предписания </w:t>
      </w:r>
      <w:r w:rsidRPr="007A6007">
        <w:rPr>
          <w:rFonts w:ascii="Times New Roman" w:hAnsi="Times New Roman" w:cs="Times New Roman"/>
          <w:sz w:val="24"/>
          <w:szCs w:val="24"/>
        </w:rPr>
        <w:t xml:space="preserve">в рамките на предоставената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7A6007">
        <w:rPr>
          <w:rFonts w:ascii="Times New Roman" w:hAnsi="Times New Roman" w:cs="Times New Roman"/>
          <w:sz w:val="24"/>
          <w:szCs w:val="24"/>
        </w:rPr>
        <w:t xml:space="preserve"> от закона компетентност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007" w:rsidRPr="007A6007" w:rsidRDefault="007A6007" w:rsidP="007A6007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007">
        <w:rPr>
          <w:rFonts w:ascii="Times New Roman" w:hAnsi="Times New Roman" w:cs="Times New Roman"/>
          <w:b/>
          <w:sz w:val="24"/>
          <w:szCs w:val="24"/>
        </w:rPr>
        <w:t xml:space="preserve">Наказателните постановления </w:t>
      </w:r>
      <w:r w:rsidRPr="007A6007">
        <w:rPr>
          <w:rFonts w:ascii="Times New Roman" w:hAnsi="Times New Roman" w:cs="Times New Roman"/>
          <w:sz w:val="24"/>
          <w:szCs w:val="24"/>
        </w:rPr>
        <w:t>по съставените актове за констатирани нарушения</w:t>
      </w:r>
      <w:r>
        <w:rPr>
          <w:rFonts w:ascii="Times New Roman" w:hAnsi="Times New Roman" w:cs="Times New Roman"/>
          <w:sz w:val="24"/>
          <w:szCs w:val="24"/>
        </w:rPr>
        <w:t xml:space="preserve"> на ЗЖТ и </w:t>
      </w:r>
      <w:r w:rsidR="0099607B">
        <w:rPr>
          <w:rFonts w:ascii="Times New Roman" w:hAnsi="Times New Roman" w:cs="Times New Roman"/>
          <w:sz w:val="24"/>
          <w:szCs w:val="24"/>
        </w:rPr>
        <w:t xml:space="preserve">подзаконовите нормативни </w:t>
      </w:r>
      <w:r>
        <w:rPr>
          <w:rFonts w:ascii="Times New Roman" w:hAnsi="Times New Roman" w:cs="Times New Roman"/>
          <w:sz w:val="24"/>
          <w:szCs w:val="24"/>
        </w:rPr>
        <w:t xml:space="preserve">документи, издадени </w:t>
      </w:r>
      <w:r w:rsidR="0099607B">
        <w:rPr>
          <w:rFonts w:ascii="Times New Roman" w:hAnsi="Times New Roman" w:cs="Times New Roman"/>
          <w:sz w:val="24"/>
          <w:szCs w:val="24"/>
        </w:rPr>
        <w:t>на основание на закона.</w:t>
      </w:r>
      <w:bookmarkStart w:id="0" w:name="_GoBack"/>
      <w:bookmarkEnd w:id="0"/>
    </w:p>
    <w:p w:rsidR="007A09EB" w:rsidRPr="00E72A53" w:rsidRDefault="007A09EB" w:rsidP="00B33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7A5" w:rsidRPr="00E72A53" w:rsidRDefault="00B337A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B337A5" w:rsidRPr="00E7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0B2"/>
    <w:multiLevelType w:val="hybridMultilevel"/>
    <w:tmpl w:val="0492B3E6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5CF4E12"/>
    <w:multiLevelType w:val="hybridMultilevel"/>
    <w:tmpl w:val="8C5E8570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9447CF"/>
    <w:multiLevelType w:val="hybridMultilevel"/>
    <w:tmpl w:val="1B8052B0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053771"/>
    <w:multiLevelType w:val="hybridMultilevel"/>
    <w:tmpl w:val="3F0ADC4E"/>
    <w:lvl w:ilvl="0" w:tplc="DD8CC51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D03559D"/>
    <w:multiLevelType w:val="hybridMultilevel"/>
    <w:tmpl w:val="1AC20764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6167E24"/>
    <w:multiLevelType w:val="hybridMultilevel"/>
    <w:tmpl w:val="8998FF98"/>
    <w:lvl w:ilvl="0" w:tplc="0402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8FC0817"/>
    <w:multiLevelType w:val="hybridMultilevel"/>
    <w:tmpl w:val="1290830E"/>
    <w:lvl w:ilvl="0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5607E2"/>
    <w:multiLevelType w:val="hybridMultilevel"/>
    <w:tmpl w:val="ABBAA790"/>
    <w:lvl w:ilvl="0" w:tplc="4A0C120E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757D1FC6"/>
    <w:multiLevelType w:val="hybridMultilevel"/>
    <w:tmpl w:val="90E88EB0"/>
    <w:lvl w:ilvl="0" w:tplc="DB6C6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53"/>
    <w:rsid w:val="002C6A68"/>
    <w:rsid w:val="00397B93"/>
    <w:rsid w:val="004477F1"/>
    <w:rsid w:val="006C73E3"/>
    <w:rsid w:val="0078637A"/>
    <w:rsid w:val="007A09EB"/>
    <w:rsid w:val="007A6007"/>
    <w:rsid w:val="008A7AFE"/>
    <w:rsid w:val="0099607B"/>
    <w:rsid w:val="00B337A5"/>
    <w:rsid w:val="00B3772B"/>
    <w:rsid w:val="00B665DB"/>
    <w:rsid w:val="00C05CEA"/>
    <w:rsid w:val="00E72A53"/>
    <w:rsid w:val="00F03955"/>
    <w:rsid w:val="00F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A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A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A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2A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0996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76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 Dimitrov</dc:creator>
  <cp:lastModifiedBy>Joro Dimitrov</cp:lastModifiedBy>
  <cp:revision>5</cp:revision>
  <dcterms:created xsi:type="dcterms:W3CDTF">2018-01-18T12:12:00Z</dcterms:created>
  <dcterms:modified xsi:type="dcterms:W3CDTF">2018-01-19T09:37:00Z</dcterms:modified>
</cp:coreProperties>
</file>